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snapToGrid/>
        <w:spacing w:line="580" w:lineRule="exact"/>
        <w:rPr>
          <w:rFonts w:ascii="黑体" w:hAnsi="黑体" w:eastAsia="黑体" w:cs="黑体"/>
          <w:sz w:val="32"/>
          <w:szCs w:val="32"/>
        </w:rPr>
      </w:pPr>
      <w:bookmarkStart w:id="3" w:name="_GoBack"/>
      <w:bookmarkEnd w:id="3"/>
      <w:r>
        <w:rPr>
          <w:rFonts w:hint="eastAsia" w:ascii="黑体" w:hAnsi="黑体" w:eastAsia="黑体" w:cs="黑体"/>
          <w:sz w:val="32"/>
          <w:szCs w:val="32"/>
        </w:rPr>
        <w:t>附件2</w:t>
      </w:r>
    </w:p>
    <w:p>
      <w:pPr>
        <w:overflowPunct w:val="0"/>
        <w:adjustRightInd/>
        <w:snapToGrid/>
        <w:spacing w:line="580" w:lineRule="exact"/>
        <w:rPr>
          <w:rFonts w:ascii="方正小标宋简体" w:hAnsi="方正小标宋简体" w:eastAsia="方正小标宋简体" w:cs="方正小标宋简体"/>
          <w:szCs w:val="32"/>
        </w:rPr>
      </w:pPr>
    </w:p>
    <w:p>
      <w:pPr>
        <w:overflowPunct w:val="0"/>
        <w:spacing w:line="580" w:lineRule="exact"/>
        <w:jc w:val="center"/>
        <w:rPr>
          <w:rFonts w:hint="eastAsia" w:ascii="方正小标宋简体" w:hAnsi="方正小标宋简体" w:eastAsia="方正小标宋简体" w:cs="方正小标宋简体"/>
          <w:snapToGrid w:val="0"/>
          <w:spacing w:val="0"/>
          <w:kern w:val="0"/>
          <w:sz w:val="44"/>
          <w:szCs w:val="44"/>
        </w:rPr>
      </w:pPr>
      <w:r>
        <w:rPr>
          <w:rFonts w:hint="eastAsia" w:ascii="方正小标宋简体" w:hAnsi="方正小标宋简体" w:eastAsia="方正小标宋简体" w:cs="方正小标宋简体"/>
          <w:snapToGrid w:val="0"/>
          <w:spacing w:val="0"/>
          <w:kern w:val="0"/>
          <w:sz w:val="44"/>
          <w:szCs w:val="44"/>
        </w:rPr>
        <w:t>农产品食品检验员职业技能操作</w:t>
      </w:r>
    </w:p>
    <w:p>
      <w:pPr>
        <w:overflowPunct w:val="0"/>
        <w:spacing w:line="580" w:lineRule="exact"/>
        <w:jc w:val="center"/>
        <w:rPr>
          <w:rFonts w:ascii="方正小标宋简体" w:hAnsi="方正小标宋简体" w:eastAsia="方正小标宋简体" w:cs="方正小标宋简体"/>
          <w:snapToGrid w:val="0"/>
          <w:spacing w:val="0"/>
          <w:kern w:val="0"/>
          <w:sz w:val="44"/>
          <w:szCs w:val="44"/>
        </w:rPr>
      </w:pPr>
      <w:r>
        <w:rPr>
          <w:rFonts w:hint="eastAsia" w:ascii="方正小标宋简体" w:hAnsi="方正小标宋简体" w:eastAsia="方正小标宋简体" w:cs="方正小标宋简体"/>
          <w:snapToGrid w:val="0"/>
          <w:spacing w:val="0"/>
          <w:kern w:val="0"/>
          <w:sz w:val="44"/>
          <w:szCs w:val="44"/>
        </w:rPr>
        <w:t>比赛项目和要求</w:t>
      </w:r>
    </w:p>
    <w:p>
      <w:pPr>
        <w:overflowPunct w:val="0"/>
        <w:adjustRightInd/>
        <w:snapToGrid/>
        <w:spacing w:line="580" w:lineRule="exact"/>
        <w:jc w:val="center"/>
        <w:rPr>
          <w:rFonts w:ascii="黑体" w:hAnsi="华文细黑" w:eastAsia="黑体"/>
          <w:bCs/>
          <w:color w:val="000000"/>
          <w:sz w:val="36"/>
          <w:szCs w:val="36"/>
        </w:rPr>
      </w:pPr>
    </w:p>
    <w:p>
      <w:pPr>
        <w:overflowPunct w:val="0"/>
        <w:adjustRightInd/>
        <w:snapToGrid/>
        <w:spacing w:line="58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项目一：感官鉴定及试样称量</w:t>
      </w:r>
    </w:p>
    <w:p>
      <w:pPr>
        <w:overflowPunct w:val="0"/>
        <w:adjustRightInd/>
        <w:snapToGrid/>
        <w:spacing w:line="580" w:lineRule="exact"/>
        <w:ind w:firstLine="640" w:firstLineChars="200"/>
        <w:jc w:val="left"/>
        <w:rPr>
          <w:rFonts w:hint="eastAsia" w:ascii="黑体" w:hAnsi="黑体" w:eastAsia="黑体" w:cs="黑体"/>
          <w:bCs/>
          <w:color w:val="000000"/>
          <w:sz w:val="32"/>
          <w:szCs w:val="32"/>
        </w:rPr>
      </w:pPr>
    </w:p>
    <w:p>
      <w:pPr>
        <w:overflowPunct w:val="0"/>
        <w:adjustRightInd/>
        <w:snapToGrid/>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一、基本原则</w:t>
      </w:r>
    </w:p>
    <w:p>
      <w:pPr>
        <w:overflowPunct w:val="0"/>
        <w:adjustRightInd/>
        <w:snapToGrid/>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本项目为农产品食品检验员职业技能操作比赛公共项目，各组别选手均需参加该项目。</w:t>
      </w:r>
    </w:p>
    <w:p>
      <w:pPr>
        <w:overflowPunct w:val="0"/>
        <w:adjustRightInd/>
        <w:snapToGrid/>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选手需根据要求对样品进行感官鉴定，并按照规定的称量方法，在规定的时间内称取符合要求的样品。从感官鉴定结果的准确性，称量的规范性、准确性和操作熟练程度等方面考核选手。</w:t>
      </w:r>
    </w:p>
    <w:p>
      <w:pPr>
        <w:overflowPunct w:val="0"/>
        <w:adjustRightInd/>
        <w:snapToGrid/>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本项目满分100分，占相应组别技能操作比赛总成绩的30%。</w:t>
      </w:r>
    </w:p>
    <w:p>
      <w:pPr>
        <w:overflowPunct w:val="0"/>
        <w:adjustRightInd/>
        <w:snapToGrid/>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二、主要考核要求</w:t>
      </w:r>
    </w:p>
    <w:p>
      <w:pPr>
        <w:overflowPunct w:val="0"/>
        <w:adjustRightInd/>
        <w:snapToGrid/>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（一）比赛时间30分钟。其中，大米、小麦粉、植物油3种样品的称量准备、感官鉴定时间各3分钟；称量时间各5分钟；选手称量样品后，样品有效性复核时间6分钟。</w:t>
      </w:r>
    </w:p>
    <w:p>
      <w:pPr>
        <w:overflowPunct w:val="0"/>
        <w:adjustRightInd/>
        <w:snapToGrid/>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（二）使用竞赛统一提供的样品以及仪器设备。</w:t>
      </w:r>
    </w:p>
    <w:p>
      <w:pPr>
        <w:overflowPunct w:val="0"/>
        <w:adjustRightInd/>
        <w:snapToGrid/>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（三）大米：将大米样品与加工精度实物标准样品进行比对，采用感官鉴定方法确定样品加工精度；试样称量采用直接称量法，精确至0.01g。</w:t>
      </w:r>
    </w:p>
    <w:p>
      <w:pPr>
        <w:overflowPunct w:val="0"/>
        <w:adjustRightInd/>
        <w:snapToGrid/>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小麦粉：将小麦粉样品与加工精度实物标准样品进行比对，采用感官鉴定方法确定样品加工精度；试样称量采用指定质量称量法，精确至0.001g。</w:t>
      </w:r>
    </w:p>
    <w:p>
      <w:pPr>
        <w:overflowPunct w:val="0"/>
        <w:adjustRightInd/>
        <w:snapToGrid/>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植物油：将植物油样品与已知实物样品进行比对，采用感官鉴定方法确定植物油样品种类；试样称量采用减量称量法，精确至0.01g。</w:t>
      </w:r>
    </w:p>
    <w:p>
      <w:pPr>
        <w:overflowPunct w:val="0"/>
        <w:adjustRightInd/>
        <w:snapToGrid/>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根据要求采用感官鉴定法准确鉴定所称量的大米和小麦粉样品的加工精度、植物油样品的种类；按规定的称量方法，采用合适的器皿和相应精度的天平，在规定时间内称取尽可能多的试样份数。</w:t>
      </w:r>
    </w:p>
    <w:p>
      <w:pPr>
        <w:overflowPunct w:val="0"/>
        <w:adjustRightInd/>
        <w:snapToGrid/>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称量偏差要求：大米±0.01g，小麦粉±0.005g，植物油±0.1g。</w:t>
      </w:r>
    </w:p>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三、主要仪器设备</w:t>
      </w:r>
    </w:p>
    <w:tbl>
      <w:tblPr>
        <w:tblStyle w:val="6"/>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440"/>
        <w:gridCol w:w="2880"/>
        <w:gridCol w:w="9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7" w:type="dxa"/>
            <w:vAlign w:val="center"/>
          </w:tcPr>
          <w:p>
            <w:pPr>
              <w:adjustRightInd w:val="0"/>
              <w:snapToGrid w:val="0"/>
              <w:jc w:val="center"/>
              <w:rPr>
                <w:rFonts w:ascii="黑体" w:hAnsi="宋体" w:eastAsia="黑体"/>
                <w:color w:val="000000"/>
                <w:sz w:val="24"/>
              </w:rPr>
            </w:pPr>
            <w:r>
              <w:rPr>
                <w:rFonts w:hint="eastAsia" w:ascii="黑体" w:hAnsi="宋体" w:eastAsia="黑体"/>
                <w:color w:val="000000"/>
                <w:sz w:val="24"/>
              </w:rPr>
              <w:t>序号</w:t>
            </w:r>
          </w:p>
        </w:tc>
        <w:tc>
          <w:tcPr>
            <w:tcW w:w="1440" w:type="dxa"/>
            <w:vAlign w:val="center"/>
          </w:tcPr>
          <w:p>
            <w:pPr>
              <w:adjustRightInd w:val="0"/>
              <w:snapToGrid w:val="0"/>
              <w:jc w:val="center"/>
              <w:rPr>
                <w:rFonts w:ascii="黑体" w:hAnsi="宋体" w:eastAsia="黑体"/>
                <w:color w:val="000000"/>
                <w:sz w:val="24"/>
              </w:rPr>
            </w:pPr>
            <w:r>
              <w:rPr>
                <w:rFonts w:hint="eastAsia" w:ascii="黑体" w:hAnsi="宋体" w:eastAsia="黑体"/>
                <w:color w:val="000000"/>
                <w:sz w:val="24"/>
              </w:rPr>
              <w:t>名称</w:t>
            </w:r>
          </w:p>
        </w:tc>
        <w:tc>
          <w:tcPr>
            <w:tcW w:w="2880" w:type="dxa"/>
            <w:vAlign w:val="center"/>
          </w:tcPr>
          <w:p>
            <w:pPr>
              <w:pStyle w:val="4"/>
              <w:pBdr>
                <w:bottom w:val="none" w:color="auto" w:sz="0" w:space="0"/>
              </w:pBdr>
              <w:tabs>
                <w:tab w:val="clear" w:pos="4153"/>
                <w:tab w:val="clear" w:pos="8306"/>
              </w:tabs>
              <w:adjustRightInd w:val="0"/>
              <w:spacing w:line="240" w:lineRule="auto"/>
              <w:rPr>
                <w:rFonts w:ascii="黑体" w:hAnsi="宋体" w:eastAsia="黑体"/>
                <w:color w:val="000000"/>
                <w:sz w:val="24"/>
                <w:szCs w:val="24"/>
              </w:rPr>
            </w:pPr>
            <w:r>
              <w:rPr>
                <w:rFonts w:hint="eastAsia" w:ascii="黑体" w:hAnsi="宋体" w:eastAsia="黑体"/>
                <w:color w:val="000000"/>
                <w:sz w:val="24"/>
                <w:szCs w:val="24"/>
              </w:rPr>
              <w:t>规格</w:t>
            </w:r>
          </w:p>
        </w:tc>
        <w:tc>
          <w:tcPr>
            <w:tcW w:w="900" w:type="dxa"/>
            <w:vAlign w:val="center"/>
          </w:tcPr>
          <w:p>
            <w:pPr>
              <w:adjustRightInd w:val="0"/>
              <w:snapToGrid w:val="0"/>
              <w:jc w:val="center"/>
              <w:rPr>
                <w:rFonts w:ascii="黑体" w:hAnsi="宋体" w:eastAsia="黑体"/>
                <w:color w:val="000000"/>
                <w:sz w:val="24"/>
              </w:rPr>
            </w:pPr>
            <w:r>
              <w:rPr>
                <w:rFonts w:hint="eastAsia" w:ascii="黑体" w:hAnsi="宋体" w:eastAsia="黑体"/>
                <w:color w:val="000000"/>
                <w:sz w:val="24"/>
              </w:rPr>
              <w:t>数量</w:t>
            </w:r>
          </w:p>
        </w:tc>
        <w:tc>
          <w:tcPr>
            <w:tcW w:w="2340" w:type="dxa"/>
            <w:vAlign w:val="center"/>
          </w:tcPr>
          <w:p>
            <w:pPr>
              <w:adjustRightInd w:val="0"/>
              <w:snapToGrid w:val="0"/>
              <w:jc w:val="center"/>
              <w:rPr>
                <w:rFonts w:ascii="黑体" w:hAnsi="宋体" w:eastAsia="黑体"/>
                <w:color w:val="000000"/>
                <w:sz w:val="24"/>
              </w:rPr>
            </w:pPr>
            <w:r>
              <w:rPr>
                <w:rFonts w:hint="eastAsia" w:ascii="黑体" w:hAnsi="宋体" w:eastAsia="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8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4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天平</w:t>
            </w:r>
          </w:p>
        </w:tc>
        <w:tc>
          <w:tcPr>
            <w:tcW w:w="288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感量为0.01g</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1台</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8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4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天平</w:t>
            </w:r>
          </w:p>
        </w:tc>
        <w:tc>
          <w:tcPr>
            <w:tcW w:w="288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感量为0.001g</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1台</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8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4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称量纸</w:t>
            </w:r>
          </w:p>
        </w:tc>
        <w:tc>
          <w:tcPr>
            <w:tcW w:w="288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10cm*10cm</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40张</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8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4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滤纸</w:t>
            </w:r>
          </w:p>
        </w:tc>
        <w:tc>
          <w:tcPr>
            <w:tcW w:w="288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i/>
                <w:color w:val="000000"/>
                <w:sz w:val="24"/>
              </w:rPr>
              <w:t>Φ</w:t>
            </w:r>
            <w:r>
              <w:rPr>
                <w:rFonts w:hint="eastAsia" w:ascii="仿宋_GB2312" w:hAnsi="仿宋_GB2312" w:eastAsia="仿宋_GB2312" w:cs="仿宋_GB2312"/>
                <w:color w:val="000000"/>
                <w:sz w:val="24"/>
              </w:rPr>
              <w:t>12.5cm</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40张</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8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4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塑料杯</w:t>
            </w:r>
          </w:p>
        </w:tc>
        <w:tc>
          <w:tcPr>
            <w:tcW w:w="288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50mL</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30只</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8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4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小烧杯</w:t>
            </w:r>
          </w:p>
        </w:tc>
        <w:tc>
          <w:tcPr>
            <w:tcW w:w="288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150mL</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1只</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8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4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培养皿</w:t>
            </w:r>
          </w:p>
        </w:tc>
        <w:tc>
          <w:tcPr>
            <w:tcW w:w="288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直径6cm</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20套</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8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4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玻璃棒</w:t>
            </w:r>
          </w:p>
        </w:tc>
        <w:tc>
          <w:tcPr>
            <w:tcW w:w="288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长度15cm，直径6mm</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1根</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8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4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样品勺</w:t>
            </w:r>
          </w:p>
        </w:tc>
        <w:tc>
          <w:tcPr>
            <w:tcW w:w="288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不锈钢，中号</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2把</w:t>
            </w:r>
          </w:p>
        </w:tc>
        <w:tc>
          <w:tcPr>
            <w:tcW w:w="234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8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4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废物杯</w:t>
            </w:r>
          </w:p>
        </w:tc>
        <w:tc>
          <w:tcPr>
            <w:tcW w:w="288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500mL</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1只</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8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4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计算器</w:t>
            </w:r>
          </w:p>
        </w:tc>
        <w:tc>
          <w:tcPr>
            <w:tcW w:w="288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普通</w:t>
            </w:r>
          </w:p>
        </w:tc>
        <w:tc>
          <w:tcPr>
            <w:tcW w:w="900" w:type="dxa"/>
            <w:vAlign w:val="center"/>
          </w:tcPr>
          <w:p>
            <w:pPr>
              <w:adjustRightInd w:val="0"/>
              <w:snapToGrid w:val="0"/>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个</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8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4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细毛刷</w:t>
            </w:r>
          </w:p>
        </w:tc>
        <w:tc>
          <w:tcPr>
            <w:tcW w:w="2880" w:type="dxa"/>
            <w:vAlign w:val="center"/>
          </w:tcPr>
          <w:p>
            <w:pPr>
              <w:adjustRightInd w:val="0"/>
              <w:snapToGrid w:val="0"/>
              <w:jc w:val="center"/>
              <w:rPr>
                <w:rFonts w:ascii="仿宋_GB2312" w:hAnsi="仿宋_GB2312" w:eastAsia="仿宋_GB2312" w:cs="仿宋_GB2312"/>
                <w:color w:val="000000"/>
                <w:sz w:val="24"/>
              </w:rPr>
            </w:pP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1把</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清洁</w:t>
            </w:r>
            <w:r>
              <w:rPr>
                <w:rFonts w:hint="eastAsia" w:ascii="仿宋_GB2312" w:hAnsi="仿宋_GB2312" w:eastAsia="仿宋_GB2312" w:cs="仿宋_GB2312"/>
                <w:color w:val="000000"/>
                <w:sz w:val="24"/>
              </w:rPr>
              <w:t>、完好</w:t>
            </w:r>
          </w:p>
        </w:tc>
      </w:tr>
    </w:tbl>
    <w:p>
      <w:pPr>
        <w:adjustRightInd w:val="0"/>
        <w:snapToGrid w:val="0"/>
        <w:spacing w:line="580" w:lineRule="exact"/>
        <w:ind w:firstLine="640" w:firstLineChars="200"/>
        <w:jc w:val="left"/>
        <w:rPr>
          <w:rFonts w:ascii="黑体" w:hAnsi="黑体" w:eastAsia="黑体" w:cs="黑体"/>
          <w:bCs/>
          <w:color w:val="000000"/>
          <w:sz w:val="32"/>
          <w:szCs w:val="32"/>
        </w:rPr>
      </w:pPr>
    </w:p>
    <w:p>
      <w:pPr>
        <w:adjustRightInd w:val="0"/>
        <w:snapToGrid w:val="0"/>
        <w:spacing w:line="580" w:lineRule="exact"/>
        <w:ind w:firstLine="640" w:firstLineChars="200"/>
        <w:jc w:val="left"/>
        <w:rPr>
          <w:rFonts w:ascii="黑体" w:hAnsi="黑体" w:eastAsia="黑体" w:cs="黑体"/>
          <w:bCs/>
          <w:color w:val="000000"/>
          <w:sz w:val="32"/>
          <w:szCs w:val="32"/>
        </w:rPr>
      </w:pPr>
    </w:p>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 xml:space="preserve">四、样品  </w:t>
      </w:r>
    </w:p>
    <w:tbl>
      <w:tblPr>
        <w:tblStyle w:val="6"/>
        <w:tblW w:w="88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3"/>
        <w:gridCol w:w="1115"/>
        <w:gridCol w:w="2270"/>
        <w:gridCol w:w="1528"/>
        <w:gridCol w:w="2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olor w:val="000000"/>
                <w:sz w:val="24"/>
              </w:rPr>
            </w:pPr>
            <w:r>
              <w:rPr>
                <w:rFonts w:hint="eastAsia" w:ascii="黑体" w:hAnsi="宋体" w:eastAsia="黑体"/>
                <w:color w:val="000000"/>
                <w:sz w:val="24"/>
              </w:rPr>
              <w:t>序号</w:t>
            </w:r>
          </w:p>
        </w:tc>
        <w:tc>
          <w:tcPr>
            <w:tcW w:w="11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olor w:val="000000"/>
                <w:sz w:val="24"/>
              </w:rPr>
            </w:pPr>
            <w:r>
              <w:rPr>
                <w:rFonts w:hint="eastAsia" w:ascii="黑体" w:hAnsi="宋体" w:eastAsia="黑体"/>
                <w:color w:val="000000"/>
                <w:sz w:val="24"/>
              </w:rPr>
              <w:t>名称</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olor w:val="000000"/>
                <w:sz w:val="24"/>
              </w:rPr>
            </w:pPr>
            <w:r>
              <w:rPr>
                <w:rFonts w:hint="eastAsia" w:ascii="黑体" w:hAnsi="宋体" w:eastAsia="黑体"/>
                <w:color w:val="000000"/>
                <w:sz w:val="24"/>
              </w:rPr>
              <w:t>规格</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olor w:val="000000"/>
                <w:sz w:val="24"/>
              </w:rPr>
            </w:pPr>
            <w:r>
              <w:rPr>
                <w:rFonts w:hint="eastAsia" w:ascii="黑体" w:hAnsi="宋体" w:eastAsia="黑体"/>
                <w:color w:val="000000"/>
                <w:sz w:val="24"/>
              </w:rPr>
              <w:t>数量</w:t>
            </w:r>
          </w:p>
        </w:tc>
        <w:tc>
          <w:tcPr>
            <w:tcW w:w="28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olor w:val="000000"/>
                <w:sz w:val="24"/>
              </w:rPr>
            </w:pPr>
            <w:r>
              <w:rPr>
                <w:rFonts w:hint="eastAsia" w:ascii="黑体" w:hAnsi="宋体" w:eastAsia="黑体"/>
                <w:color w:val="00000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1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粳米</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无杂质</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250g</w:t>
            </w:r>
          </w:p>
        </w:tc>
        <w:tc>
          <w:tcPr>
            <w:tcW w:w="280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置于250mL广口瓶中，注明样品信息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1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籼米</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无杂质</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250g</w:t>
            </w:r>
          </w:p>
        </w:tc>
        <w:tc>
          <w:tcPr>
            <w:tcW w:w="280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置于250mL广口瓶中，注明样品信息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1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小麦粉</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水分14%左右</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150g</w:t>
            </w:r>
          </w:p>
        </w:tc>
        <w:tc>
          <w:tcPr>
            <w:tcW w:w="280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置于250mL广口瓶中，注明样品信息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1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植物油</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食用植物油</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200g</w:t>
            </w:r>
          </w:p>
        </w:tc>
        <w:tc>
          <w:tcPr>
            <w:tcW w:w="280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置于250mL细口瓶中，注明样品信息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115"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粳米</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精碾、适碾粳米</w:t>
            </w: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实物标准样品</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各50g</w:t>
            </w:r>
          </w:p>
        </w:tc>
        <w:tc>
          <w:tcPr>
            <w:tcW w:w="280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分别置于3号自封袋中，注明样品信息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115"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籼米</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精碾、适碾籼米</w:t>
            </w: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实物标准样品</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各50g</w:t>
            </w:r>
          </w:p>
        </w:tc>
        <w:tc>
          <w:tcPr>
            <w:tcW w:w="280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分别置于3号自封袋中，注明样品信息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115"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小麦粉</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特制一等粉、特制二等粉和标准粉实物标准样品</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各40g</w:t>
            </w:r>
          </w:p>
        </w:tc>
        <w:tc>
          <w:tcPr>
            <w:tcW w:w="280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分别置于3号自封袋中，注明样品信息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1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植物油</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已知植物油实物样品(二级或三级大豆油、菜籽油、葵花籽油、花生油）</w:t>
            </w:r>
          </w:p>
        </w:tc>
        <w:tc>
          <w:tcPr>
            <w:tcW w:w="1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highlight w:val="none"/>
              </w:rPr>
              <w:t>各80</w:t>
            </w:r>
            <w:r>
              <w:rPr>
                <w:rFonts w:hint="eastAsia" w:ascii="仿宋_GB2312" w:hAnsi="仿宋_GB2312" w:eastAsia="仿宋_GB2312" w:cs="仿宋_GB2312"/>
                <w:sz w:val="24"/>
                <w:highlight w:val="none"/>
                <w:lang w:val="en-US" w:eastAsia="zh-CN"/>
              </w:rPr>
              <w:t>mL</w:t>
            </w:r>
          </w:p>
        </w:tc>
        <w:tc>
          <w:tcPr>
            <w:tcW w:w="280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分别置于100mL细口塑料瓶中，注明样品信息</w:t>
            </w:r>
          </w:p>
        </w:tc>
      </w:tr>
    </w:tbl>
    <w:p>
      <w:pPr>
        <w:adjustRightInd w:val="0"/>
        <w:snapToGrid w:val="0"/>
        <w:rPr>
          <w:rFonts w:ascii="黑体" w:eastAsia="黑体"/>
          <w:color w:val="000000"/>
          <w:szCs w:val="32"/>
        </w:rPr>
      </w:pPr>
    </w:p>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五、分值分配及评分要点</w:t>
      </w:r>
    </w:p>
    <w:tbl>
      <w:tblPr>
        <w:tblStyle w:val="6"/>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6"/>
        <w:gridCol w:w="1277"/>
        <w:gridCol w:w="2822"/>
        <w:gridCol w:w="734"/>
        <w:gridCol w:w="3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56" w:type="dxa"/>
            <w:vAlign w:val="center"/>
          </w:tcPr>
          <w:p>
            <w:pPr>
              <w:adjustRightInd w:val="0"/>
              <w:snapToGrid w:val="0"/>
              <w:spacing w:line="360" w:lineRule="exact"/>
              <w:jc w:val="center"/>
              <w:rPr>
                <w:rFonts w:ascii="黑体" w:hAnsi="宋体" w:eastAsia="黑体"/>
                <w:color w:val="000000"/>
                <w:sz w:val="24"/>
              </w:rPr>
            </w:pPr>
            <w:r>
              <w:rPr>
                <w:rFonts w:hint="eastAsia" w:ascii="黑体" w:hAnsi="宋体" w:eastAsia="黑体"/>
                <w:color w:val="000000"/>
                <w:sz w:val="24"/>
              </w:rPr>
              <w:t>序号</w:t>
            </w:r>
          </w:p>
        </w:tc>
        <w:tc>
          <w:tcPr>
            <w:tcW w:w="1277" w:type="dxa"/>
            <w:vAlign w:val="center"/>
          </w:tcPr>
          <w:p>
            <w:pPr>
              <w:adjustRightInd w:val="0"/>
              <w:snapToGrid w:val="0"/>
              <w:spacing w:line="360" w:lineRule="exact"/>
              <w:jc w:val="center"/>
              <w:rPr>
                <w:rFonts w:ascii="黑体" w:hAnsi="宋体" w:eastAsia="黑体"/>
                <w:color w:val="000000"/>
                <w:sz w:val="24"/>
              </w:rPr>
            </w:pPr>
            <w:r>
              <w:rPr>
                <w:rFonts w:hint="eastAsia" w:ascii="黑体" w:hAnsi="宋体" w:eastAsia="黑体"/>
                <w:color w:val="000000"/>
                <w:sz w:val="24"/>
              </w:rPr>
              <w:t>比赛内容</w:t>
            </w:r>
          </w:p>
        </w:tc>
        <w:tc>
          <w:tcPr>
            <w:tcW w:w="2822" w:type="dxa"/>
            <w:tcMar>
              <w:top w:w="15" w:type="dxa"/>
              <w:left w:w="15" w:type="dxa"/>
              <w:bottom w:w="0" w:type="dxa"/>
              <w:right w:w="15" w:type="dxa"/>
            </w:tcMar>
            <w:vAlign w:val="center"/>
          </w:tcPr>
          <w:p>
            <w:pPr>
              <w:adjustRightInd w:val="0"/>
              <w:snapToGrid w:val="0"/>
              <w:spacing w:line="360" w:lineRule="exact"/>
              <w:jc w:val="center"/>
              <w:rPr>
                <w:rFonts w:ascii="黑体" w:hAnsi="宋体" w:eastAsia="黑体"/>
                <w:color w:val="000000"/>
                <w:sz w:val="24"/>
              </w:rPr>
            </w:pPr>
            <w:r>
              <w:rPr>
                <w:rFonts w:hint="eastAsia" w:ascii="黑体" w:hAnsi="宋体" w:eastAsia="黑体"/>
                <w:color w:val="000000"/>
                <w:sz w:val="24"/>
              </w:rPr>
              <w:t>评分要点</w:t>
            </w:r>
          </w:p>
        </w:tc>
        <w:tc>
          <w:tcPr>
            <w:tcW w:w="734" w:type="dxa"/>
            <w:tcMar>
              <w:top w:w="15" w:type="dxa"/>
              <w:left w:w="15" w:type="dxa"/>
              <w:bottom w:w="0" w:type="dxa"/>
              <w:right w:w="15" w:type="dxa"/>
            </w:tcMar>
            <w:vAlign w:val="center"/>
          </w:tcPr>
          <w:p>
            <w:pPr>
              <w:adjustRightInd w:val="0"/>
              <w:snapToGrid w:val="0"/>
              <w:spacing w:line="360" w:lineRule="exact"/>
              <w:jc w:val="center"/>
              <w:rPr>
                <w:rFonts w:ascii="黑体" w:hAnsi="宋体" w:eastAsia="黑体"/>
                <w:color w:val="000000"/>
                <w:sz w:val="24"/>
              </w:rPr>
            </w:pPr>
            <w:r>
              <w:rPr>
                <w:rFonts w:hint="eastAsia" w:ascii="黑体" w:hAnsi="宋体" w:eastAsia="黑体"/>
                <w:color w:val="000000"/>
                <w:sz w:val="24"/>
              </w:rPr>
              <w:t>配分</w:t>
            </w:r>
          </w:p>
        </w:tc>
        <w:tc>
          <w:tcPr>
            <w:tcW w:w="3529" w:type="dxa"/>
            <w:tcMar>
              <w:top w:w="15" w:type="dxa"/>
              <w:left w:w="15" w:type="dxa"/>
              <w:bottom w:w="0" w:type="dxa"/>
              <w:right w:w="15" w:type="dxa"/>
            </w:tcMar>
            <w:vAlign w:val="center"/>
          </w:tcPr>
          <w:p>
            <w:pPr>
              <w:adjustRightInd w:val="0"/>
              <w:snapToGrid w:val="0"/>
              <w:spacing w:line="360" w:lineRule="exact"/>
              <w:jc w:val="center"/>
              <w:rPr>
                <w:rFonts w:ascii="黑体" w:hAnsi="宋体" w:eastAsia="黑体"/>
                <w:color w:val="000000"/>
                <w:sz w:val="24"/>
              </w:rPr>
            </w:pPr>
            <w:r>
              <w:rPr>
                <w:rFonts w:hint="eastAsia" w:ascii="黑体" w:hAnsi="宋体" w:eastAsia="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56" w:type="dxa"/>
            <w:vMerge w:val="restart"/>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277" w:type="dxa"/>
            <w:vMerge w:val="restart"/>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color w:val="000000"/>
                <w:sz w:val="24"/>
              </w:rPr>
              <w:t>操作准备</w:t>
            </w:r>
          </w:p>
        </w:tc>
        <w:tc>
          <w:tcPr>
            <w:tcW w:w="2822" w:type="dxa"/>
            <w:tcMar>
              <w:top w:w="15" w:type="dxa"/>
              <w:left w:w="15" w:type="dxa"/>
              <w:bottom w:w="0" w:type="dxa"/>
              <w:right w:w="15" w:type="dxa"/>
            </w:tcMar>
            <w:vAlign w:val="center"/>
          </w:tcPr>
          <w:p>
            <w:pPr>
              <w:adjustRightInd w:val="0"/>
              <w:snapToGrid w:val="0"/>
              <w:jc w:val="left"/>
              <w:rPr>
                <w:rFonts w:ascii="仿宋_GB2312" w:hAnsi="仿宋_GB2312" w:eastAsia="仿宋_GB2312" w:cs="仿宋_GB2312"/>
                <w:b/>
                <w:sz w:val="24"/>
              </w:rPr>
            </w:pPr>
            <w:r>
              <w:rPr>
                <w:rFonts w:hint="eastAsia" w:ascii="仿宋_GB2312" w:hAnsi="仿宋_GB2312" w:eastAsia="仿宋_GB2312" w:cs="仿宋_GB2312"/>
                <w:color w:val="000000"/>
                <w:sz w:val="24"/>
              </w:rPr>
              <w:t>实验仪器用具检查与清点</w:t>
            </w:r>
          </w:p>
        </w:tc>
        <w:tc>
          <w:tcPr>
            <w:tcW w:w="734"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sz w:val="24"/>
              </w:rPr>
              <w:t>2</w:t>
            </w:r>
          </w:p>
        </w:tc>
        <w:tc>
          <w:tcPr>
            <w:tcW w:w="3529"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56" w:type="dxa"/>
            <w:vMerge w:val="continue"/>
            <w:vAlign w:val="center"/>
          </w:tcPr>
          <w:p>
            <w:pPr>
              <w:adjustRightInd w:val="0"/>
              <w:snapToGrid w:val="0"/>
              <w:jc w:val="center"/>
              <w:rPr>
                <w:rFonts w:ascii="仿宋_GB2312" w:hAnsi="仿宋_GB2312" w:eastAsia="仿宋_GB2312" w:cs="仿宋_GB2312"/>
                <w:b/>
                <w:sz w:val="24"/>
              </w:rPr>
            </w:pPr>
          </w:p>
        </w:tc>
        <w:tc>
          <w:tcPr>
            <w:tcW w:w="1277" w:type="dxa"/>
            <w:vMerge w:val="continue"/>
            <w:vAlign w:val="center"/>
          </w:tcPr>
          <w:p>
            <w:pPr>
              <w:adjustRightInd w:val="0"/>
              <w:snapToGrid w:val="0"/>
              <w:jc w:val="center"/>
              <w:rPr>
                <w:rFonts w:ascii="仿宋_GB2312" w:hAnsi="仿宋_GB2312" w:eastAsia="仿宋_GB2312" w:cs="仿宋_GB2312"/>
                <w:b/>
                <w:sz w:val="24"/>
              </w:rPr>
            </w:pPr>
          </w:p>
        </w:tc>
        <w:tc>
          <w:tcPr>
            <w:tcW w:w="2822" w:type="dxa"/>
            <w:tcMar>
              <w:top w:w="15" w:type="dxa"/>
              <w:left w:w="15" w:type="dxa"/>
              <w:bottom w:w="0" w:type="dxa"/>
              <w:right w:w="15" w:type="dxa"/>
            </w:tcMar>
            <w:vAlign w:val="center"/>
          </w:tcPr>
          <w:p>
            <w:pPr>
              <w:adjustRightInd w:val="0"/>
              <w:snapToGrid w:val="0"/>
              <w:jc w:val="left"/>
              <w:rPr>
                <w:rFonts w:ascii="仿宋_GB2312" w:hAnsi="仿宋_GB2312" w:eastAsia="仿宋_GB2312" w:cs="仿宋_GB2312"/>
                <w:b/>
                <w:sz w:val="24"/>
              </w:rPr>
            </w:pPr>
            <w:r>
              <w:rPr>
                <w:rFonts w:hint="eastAsia" w:ascii="仿宋_GB2312" w:hAnsi="仿宋_GB2312" w:eastAsia="仿宋_GB2312" w:cs="仿宋_GB2312"/>
                <w:color w:val="000000"/>
                <w:sz w:val="24"/>
              </w:rPr>
              <w:t>天平准备</w:t>
            </w:r>
          </w:p>
        </w:tc>
        <w:tc>
          <w:tcPr>
            <w:tcW w:w="734"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sz w:val="24"/>
              </w:rPr>
              <w:t>2</w:t>
            </w:r>
          </w:p>
        </w:tc>
        <w:tc>
          <w:tcPr>
            <w:tcW w:w="3529"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56" w:type="dxa"/>
            <w:vMerge w:val="restart"/>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277" w:type="dxa"/>
            <w:vMerge w:val="restart"/>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color w:val="000000"/>
                <w:sz w:val="24"/>
              </w:rPr>
              <w:t>感官鉴定</w:t>
            </w:r>
          </w:p>
        </w:tc>
        <w:tc>
          <w:tcPr>
            <w:tcW w:w="2822" w:type="dxa"/>
            <w:tcMar>
              <w:top w:w="15" w:type="dxa"/>
              <w:left w:w="15" w:type="dxa"/>
              <w:bottom w:w="0" w:type="dxa"/>
              <w:right w:w="15" w:type="dxa"/>
            </w:tcMar>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大米加工精度感官鉴定</w:t>
            </w:r>
          </w:p>
        </w:tc>
        <w:tc>
          <w:tcPr>
            <w:tcW w:w="734"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3529"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56" w:type="dxa"/>
            <w:vMerge w:val="continue"/>
            <w:vAlign w:val="center"/>
          </w:tcPr>
          <w:p>
            <w:pPr>
              <w:adjustRightInd w:val="0"/>
              <w:snapToGrid w:val="0"/>
              <w:jc w:val="center"/>
              <w:rPr>
                <w:rFonts w:ascii="仿宋_GB2312" w:hAnsi="仿宋_GB2312" w:eastAsia="仿宋_GB2312" w:cs="仿宋_GB2312"/>
                <w:b/>
                <w:sz w:val="24"/>
              </w:rPr>
            </w:pPr>
          </w:p>
        </w:tc>
        <w:tc>
          <w:tcPr>
            <w:tcW w:w="1277" w:type="dxa"/>
            <w:vMerge w:val="continue"/>
            <w:vAlign w:val="center"/>
          </w:tcPr>
          <w:p>
            <w:pPr>
              <w:adjustRightInd w:val="0"/>
              <w:snapToGrid w:val="0"/>
              <w:jc w:val="center"/>
              <w:rPr>
                <w:rFonts w:ascii="仿宋_GB2312" w:hAnsi="仿宋_GB2312" w:eastAsia="仿宋_GB2312" w:cs="仿宋_GB2312"/>
                <w:b/>
                <w:sz w:val="24"/>
              </w:rPr>
            </w:pPr>
          </w:p>
        </w:tc>
        <w:tc>
          <w:tcPr>
            <w:tcW w:w="2822" w:type="dxa"/>
            <w:tcMar>
              <w:top w:w="15" w:type="dxa"/>
              <w:left w:w="15" w:type="dxa"/>
              <w:bottom w:w="0" w:type="dxa"/>
              <w:right w:w="15" w:type="dxa"/>
            </w:tcMar>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小麦粉加工精度感官鉴定</w:t>
            </w:r>
          </w:p>
        </w:tc>
        <w:tc>
          <w:tcPr>
            <w:tcW w:w="734"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3529"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56" w:type="dxa"/>
            <w:vMerge w:val="continue"/>
            <w:vAlign w:val="center"/>
          </w:tcPr>
          <w:p>
            <w:pPr>
              <w:adjustRightInd w:val="0"/>
              <w:snapToGrid w:val="0"/>
              <w:jc w:val="center"/>
              <w:rPr>
                <w:rFonts w:ascii="仿宋_GB2312" w:hAnsi="仿宋_GB2312" w:eastAsia="仿宋_GB2312" w:cs="仿宋_GB2312"/>
                <w:b/>
                <w:sz w:val="24"/>
              </w:rPr>
            </w:pPr>
          </w:p>
        </w:tc>
        <w:tc>
          <w:tcPr>
            <w:tcW w:w="1277" w:type="dxa"/>
            <w:vMerge w:val="continue"/>
            <w:vAlign w:val="center"/>
          </w:tcPr>
          <w:p>
            <w:pPr>
              <w:adjustRightInd w:val="0"/>
              <w:snapToGrid w:val="0"/>
              <w:jc w:val="center"/>
              <w:rPr>
                <w:rFonts w:ascii="仿宋_GB2312" w:hAnsi="仿宋_GB2312" w:eastAsia="仿宋_GB2312" w:cs="仿宋_GB2312"/>
                <w:b/>
                <w:sz w:val="24"/>
              </w:rPr>
            </w:pPr>
          </w:p>
        </w:tc>
        <w:tc>
          <w:tcPr>
            <w:tcW w:w="2822" w:type="dxa"/>
            <w:tcMar>
              <w:top w:w="15" w:type="dxa"/>
              <w:left w:w="15" w:type="dxa"/>
              <w:bottom w:w="0" w:type="dxa"/>
              <w:right w:w="15" w:type="dxa"/>
            </w:tcMar>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植物油品种感官鉴定</w:t>
            </w:r>
          </w:p>
        </w:tc>
        <w:tc>
          <w:tcPr>
            <w:tcW w:w="734"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3529"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56" w:type="dxa"/>
            <w:vMerge w:val="restart"/>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277" w:type="dxa"/>
            <w:vMerge w:val="restart"/>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称量操作</w:t>
            </w:r>
          </w:p>
        </w:tc>
        <w:tc>
          <w:tcPr>
            <w:tcW w:w="2822" w:type="dxa"/>
            <w:tcMar>
              <w:top w:w="15" w:type="dxa"/>
              <w:left w:w="15" w:type="dxa"/>
              <w:bottom w:w="0" w:type="dxa"/>
              <w:right w:w="15" w:type="dxa"/>
            </w:tcMar>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选择合适的试样承接物</w:t>
            </w:r>
          </w:p>
        </w:tc>
        <w:tc>
          <w:tcPr>
            <w:tcW w:w="734"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3529" w:type="dxa"/>
            <w:tcMar>
              <w:top w:w="15" w:type="dxa"/>
              <w:left w:w="15" w:type="dxa"/>
              <w:bottom w:w="0" w:type="dxa"/>
              <w:right w:w="15" w:type="dxa"/>
            </w:tcMar>
            <w:vAlign w:val="center"/>
          </w:tcPr>
          <w:p>
            <w:pPr>
              <w:adjustRightInd w:val="0"/>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56" w:type="dxa"/>
            <w:vMerge w:val="continue"/>
            <w:vAlign w:val="center"/>
          </w:tcPr>
          <w:p>
            <w:pPr>
              <w:adjustRightInd w:val="0"/>
              <w:snapToGrid w:val="0"/>
              <w:jc w:val="center"/>
              <w:rPr>
                <w:rFonts w:ascii="仿宋_GB2312" w:hAnsi="仿宋_GB2312" w:eastAsia="仿宋_GB2312" w:cs="仿宋_GB2312"/>
                <w:color w:val="000000"/>
                <w:sz w:val="24"/>
              </w:rPr>
            </w:pPr>
          </w:p>
        </w:tc>
        <w:tc>
          <w:tcPr>
            <w:tcW w:w="1277" w:type="dxa"/>
            <w:vMerge w:val="continue"/>
            <w:vAlign w:val="center"/>
          </w:tcPr>
          <w:p>
            <w:pPr>
              <w:adjustRightInd w:val="0"/>
              <w:snapToGrid w:val="0"/>
              <w:jc w:val="center"/>
              <w:rPr>
                <w:rFonts w:ascii="仿宋_GB2312" w:hAnsi="仿宋_GB2312" w:eastAsia="仿宋_GB2312" w:cs="仿宋_GB2312"/>
                <w:color w:val="000000"/>
                <w:sz w:val="24"/>
              </w:rPr>
            </w:pPr>
          </w:p>
        </w:tc>
        <w:tc>
          <w:tcPr>
            <w:tcW w:w="2822" w:type="dxa"/>
            <w:tcMar>
              <w:top w:w="15" w:type="dxa"/>
              <w:left w:w="15" w:type="dxa"/>
              <w:bottom w:w="0" w:type="dxa"/>
              <w:right w:w="15" w:type="dxa"/>
            </w:tcMar>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试样准备</w:t>
            </w:r>
          </w:p>
        </w:tc>
        <w:tc>
          <w:tcPr>
            <w:tcW w:w="734"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3529" w:type="dxa"/>
            <w:tcMar>
              <w:top w:w="15" w:type="dxa"/>
              <w:left w:w="15" w:type="dxa"/>
              <w:bottom w:w="0" w:type="dxa"/>
              <w:right w:w="15"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样品混匀、转移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56" w:type="dxa"/>
            <w:vMerge w:val="continue"/>
            <w:vAlign w:val="center"/>
          </w:tcPr>
          <w:p>
            <w:pPr>
              <w:adjustRightInd w:val="0"/>
              <w:snapToGrid w:val="0"/>
              <w:jc w:val="center"/>
              <w:rPr>
                <w:rFonts w:ascii="仿宋_GB2312" w:hAnsi="仿宋_GB2312" w:eastAsia="仿宋_GB2312" w:cs="仿宋_GB2312"/>
                <w:color w:val="000000"/>
                <w:sz w:val="24"/>
              </w:rPr>
            </w:pPr>
          </w:p>
        </w:tc>
        <w:tc>
          <w:tcPr>
            <w:tcW w:w="1277" w:type="dxa"/>
            <w:vMerge w:val="continue"/>
            <w:vAlign w:val="center"/>
          </w:tcPr>
          <w:p>
            <w:pPr>
              <w:adjustRightInd w:val="0"/>
              <w:snapToGrid w:val="0"/>
              <w:jc w:val="center"/>
              <w:rPr>
                <w:rFonts w:ascii="仿宋_GB2312" w:hAnsi="仿宋_GB2312" w:eastAsia="仿宋_GB2312" w:cs="仿宋_GB2312"/>
                <w:color w:val="000000"/>
                <w:sz w:val="24"/>
              </w:rPr>
            </w:pPr>
          </w:p>
        </w:tc>
        <w:tc>
          <w:tcPr>
            <w:tcW w:w="2822" w:type="dxa"/>
            <w:tcMar>
              <w:top w:w="15" w:type="dxa"/>
              <w:left w:w="15" w:type="dxa"/>
              <w:bottom w:w="0" w:type="dxa"/>
              <w:right w:w="15" w:type="dxa"/>
            </w:tcMar>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大米称量份数</w:t>
            </w:r>
          </w:p>
        </w:tc>
        <w:tc>
          <w:tcPr>
            <w:tcW w:w="734"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22</w:t>
            </w:r>
          </w:p>
        </w:tc>
        <w:tc>
          <w:tcPr>
            <w:tcW w:w="3529" w:type="dxa"/>
            <w:tcMar>
              <w:top w:w="15" w:type="dxa"/>
              <w:left w:w="15" w:type="dxa"/>
              <w:bottom w:w="0" w:type="dxa"/>
              <w:right w:w="15"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未按照指定方法称量的，不计入称取份数；</w:t>
            </w:r>
            <w:r>
              <w:rPr>
                <w:rFonts w:hint="eastAsia" w:ascii="仿宋_GB2312" w:hAnsi="仿宋_GB2312" w:eastAsia="仿宋_GB2312" w:cs="仿宋_GB2312"/>
                <w:color w:val="000000"/>
                <w:sz w:val="24"/>
              </w:rPr>
              <w:t>称量偏差大于±0.01g时,不计入称取份数；每称取1份样品，0.8分；得分无上限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56" w:type="dxa"/>
            <w:vMerge w:val="continue"/>
            <w:vAlign w:val="center"/>
          </w:tcPr>
          <w:p>
            <w:pPr>
              <w:adjustRightInd w:val="0"/>
              <w:snapToGrid w:val="0"/>
              <w:jc w:val="center"/>
              <w:rPr>
                <w:rFonts w:ascii="仿宋_GB2312" w:hAnsi="仿宋_GB2312" w:eastAsia="仿宋_GB2312" w:cs="仿宋_GB2312"/>
                <w:color w:val="000000"/>
                <w:sz w:val="24"/>
              </w:rPr>
            </w:pPr>
          </w:p>
        </w:tc>
        <w:tc>
          <w:tcPr>
            <w:tcW w:w="1277" w:type="dxa"/>
            <w:vMerge w:val="continue"/>
            <w:vAlign w:val="center"/>
          </w:tcPr>
          <w:p>
            <w:pPr>
              <w:adjustRightInd w:val="0"/>
              <w:snapToGrid w:val="0"/>
              <w:jc w:val="center"/>
              <w:rPr>
                <w:rFonts w:ascii="仿宋_GB2312" w:hAnsi="仿宋_GB2312" w:eastAsia="仿宋_GB2312" w:cs="仿宋_GB2312"/>
                <w:color w:val="000000"/>
                <w:sz w:val="24"/>
              </w:rPr>
            </w:pPr>
          </w:p>
        </w:tc>
        <w:tc>
          <w:tcPr>
            <w:tcW w:w="2822" w:type="dxa"/>
            <w:tcMar>
              <w:top w:w="15" w:type="dxa"/>
              <w:left w:w="15" w:type="dxa"/>
              <w:bottom w:w="0" w:type="dxa"/>
              <w:right w:w="15" w:type="dxa"/>
            </w:tcMar>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小麦粉称量份数</w:t>
            </w:r>
          </w:p>
        </w:tc>
        <w:tc>
          <w:tcPr>
            <w:tcW w:w="734"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22</w:t>
            </w:r>
          </w:p>
        </w:tc>
        <w:tc>
          <w:tcPr>
            <w:tcW w:w="3529" w:type="dxa"/>
            <w:tcMar>
              <w:top w:w="15" w:type="dxa"/>
              <w:left w:w="15" w:type="dxa"/>
              <w:bottom w:w="0" w:type="dxa"/>
              <w:right w:w="15"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未按照指定方法称量的，不计样品称取份数;</w:t>
            </w:r>
            <w:r>
              <w:rPr>
                <w:rFonts w:hint="eastAsia" w:ascii="仿宋_GB2312" w:hAnsi="仿宋_GB2312" w:eastAsia="仿宋_GB2312" w:cs="仿宋_GB2312"/>
                <w:color w:val="000000"/>
                <w:sz w:val="24"/>
              </w:rPr>
              <w:t>称样量偏差大于±0.005g时,不计入称取份数；每称取1份样品，1.5分；得分无上限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56" w:type="dxa"/>
            <w:vMerge w:val="continue"/>
            <w:vAlign w:val="center"/>
          </w:tcPr>
          <w:p>
            <w:pPr>
              <w:adjustRightInd w:val="0"/>
              <w:snapToGrid w:val="0"/>
              <w:jc w:val="center"/>
              <w:rPr>
                <w:rFonts w:ascii="仿宋_GB2312" w:hAnsi="仿宋_GB2312" w:eastAsia="仿宋_GB2312" w:cs="仿宋_GB2312"/>
                <w:color w:val="000000"/>
                <w:sz w:val="24"/>
              </w:rPr>
            </w:pPr>
          </w:p>
        </w:tc>
        <w:tc>
          <w:tcPr>
            <w:tcW w:w="1277" w:type="dxa"/>
            <w:vMerge w:val="continue"/>
            <w:vAlign w:val="center"/>
          </w:tcPr>
          <w:p>
            <w:pPr>
              <w:adjustRightInd w:val="0"/>
              <w:snapToGrid w:val="0"/>
              <w:jc w:val="center"/>
              <w:rPr>
                <w:rFonts w:ascii="仿宋_GB2312" w:hAnsi="仿宋_GB2312" w:eastAsia="仿宋_GB2312" w:cs="仿宋_GB2312"/>
                <w:color w:val="000000"/>
                <w:sz w:val="24"/>
              </w:rPr>
            </w:pPr>
          </w:p>
        </w:tc>
        <w:tc>
          <w:tcPr>
            <w:tcW w:w="2822" w:type="dxa"/>
            <w:tcMar>
              <w:top w:w="15" w:type="dxa"/>
              <w:left w:w="15" w:type="dxa"/>
              <w:bottom w:w="0" w:type="dxa"/>
              <w:right w:w="15" w:type="dxa"/>
            </w:tcMar>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植物油称量份数</w:t>
            </w:r>
          </w:p>
        </w:tc>
        <w:tc>
          <w:tcPr>
            <w:tcW w:w="734"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22</w:t>
            </w:r>
          </w:p>
        </w:tc>
        <w:tc>
          <w:tcPr>
            <w:tcW w:w="3529" w:type="dxa"/>
            <w:tcMar>
              <w:top w:w="15" w:type="dxa"/>
              <w:left w:w="15" w:type="dxa"/>
              <w:bottom w:w="0" w:type="dxa"/>
              <w:right w:w="15"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未按照指定方法称量的，不计样品称取份数;</w:t>
            </w:r>
            <w:r>
              <w:rPr>
                <w:rFonts w:hint="eastAsia" w:ascii="仿宋_GB2312" w:hAnsi="仿宋_GB2312" w:eastAsia="仿宋_GB2312" w:cs="仿宋_GB2312"/>
                <w:color w:val="000000"/>
                <w:sz w:val="24"/>
              </w:rPr>
              <w:t>称样量偏差大于±0.1g,或计算不正确，不计入称取份数；称量数据记录不全，不计入称取份数；每称取1份样品，1.8分；得分无上限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5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27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多余样品</w:t>
            </w:r>
          </w:p>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处理</w:t>
            </w:r>
          </w:p>
        </w:tc>
        <w:tc>
          <w:tcPr>
            <w:tcW w:w="2822" w:type="dxa"/>
            <w:tcMar>
              <w:top w:w="15" w:type="dxa"/>
              <w:left w:w="15" w:type="dxa"/>
              <w:bottom w:w="0" w:type="dxa"/>
              <w:right w:w="15" w:type="dxa"/>
            </w:tcMar>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称量过程多余试样妥善</w:t>
            </w:r>
          </w:p>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处理</w:t>
            </w:r>
          </w:p>
        </w:tc>
        <w:tc>
          <w:tcPr>
            <w:tcW w:w="734"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3529" w:type="dxa"/>
            <w:tcMar>
              <w:top w:w="15" w:type="dxa"/>
              <w:left w:w="15" w:type="dxa"/>
              <w:bottom w:w="0" w:type="dxa"/>
              <w:right w:w="15" w:type="dxa"/>
            </w:tcMar>
            <w:vAlign w:val="center"/>
          </w:tcPr>
          <w:p>
            <w:pPr>
              <w:adjustRightInd w:val="0"/>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5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27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称量记录</w:t>
            </w:r>
          </w:p>
        </w:tc>
        <w:tc>
          <w:tcPr>
            <w:tcW w:w="2822" w:type="dxa"/>
            <w:tcMar>
              <w:top w:w="15" w:type="dxa"/>
              <w:left w:w="15" w:type="dxa"/>
              <w:bottom w:w="0" w:type="dxa"/>
              <w:right w:w="15" w:type="dxa"/>
            </w:tcMar>
            <w:vAlign w:val="center"/>
          </w:tcPr>
          <w:p>
            <w:pPr>
              <w:adjustRightInd w:val="0"/>
              <w:snapToGrid w:val="0"/>
              <w:jc w:val="left"/>
              <w:rPr>
                <w:rFonts w:ascii="仿宋_GB2312" w:hAnsi="仿宋_GB2312" w:eastAsia="仿宋_GB2312" w:cs="仿宋_GB2312"/>
                <w:sz w:val="24"/>
              </w:rPr>
            </w:pPr>
            <w:r>
              <w:rPr>
                <w:rFonts w:hint="eastAsia" w:ascii="仿宋_GB2312" w:hAnsi="仿宋_GB2312" w:eastAsia="仿宋_GB2312" w:cs="仿宋_GB2312"/>
                <w:color w:val="000000"/>
                <w:sz w:val="24"/>
              </w:rPr>
              <w:t>样品</w:t>
            </w:r>
            <w:r>
              <w:rPr>
                <w:rFonts w:hint="eastAsia" w:ascii="仿宋_GB2312" w:hAnsi="仿宋_GB2312" w:eastAsia="仿宋_GB2312" w:cs="仿宋_GB2312"/>
                <w:sz w:val="24"/>
              </w:rPr>
              <w:t>信息、数据修改方式</w:t>
            </w:r>
          </w:p>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sz w:val="24"/>
              </w:rPr>
              <w:t>正确</w:t>
            </w:r>
            <w:r>
              <w:rPr>
                <w:rFonts w:hint="eastAsia" w:ascii="仿宋_GB2312" w:hAnsi="仿宋_GB2312" w:eastAsia="仿宋_GB2312" w:cs="仿宋_GB2312"/>
                <w:vanish/>
                <w:color w:val="000000"/>
                <w:sz w:val="24"/>
              </w:rPr>
              <w:t xml:space="preserve"> 0)</w:t>
            </w:r>
          </w:p>
        </w:tc>
        <w:tc>
          <w:tcPr>
            <w:tcW w:w="734"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3529" w:type="dxa"/>
            <w:tcMar>
              <w:top w:w="15" w:type="dxa"/>
              <w:left w:w="15" w:type="dxa"/>
              <w:bottom w:w="0" w:type="dxa"/>
              <w:right w:w="15" w:type="dxa"/>
            </w:tcMar>
            <w:vAlign w:val="center"/>
          </w:tcPr>
          <w:p>
            <w:pPr>
              <w:adjustRightInd w:val="0"/>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56" w:type="dxa"/>
            <w:tcBorders>
              <w:bottom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277" w:type="dxa"/>
            <w:tcBorders>
              <w:bottom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文明操作</w:t>
            </w:r>
          </w:p>
        </w:tc>
        <w:tc>
          <w:tcPr>
            <w:tcW w:w="2822" w:type="dxa"/>
            <w:tcBorders>
              <w:bottom w:val="single" w:color="auto" w:sz="4" w:space="0"/>
            </w:tcBorders>
            <w:tcMar>
              <w:top w:w="15" w:type="dxa"/>
              <w:left w:w="15" w:type="dxa"/>
              <w:bottom w:w="0" w:type="dxa"/>
              <w:right w:w="15" w:type="dxa"/>
            </w:tcMar>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无严重洒漏现象</w:t>
            </w:r>
          </w:p>
        </w:tc>
        <w:tc>
          <w:tcPr>
            <w:tcW w:w="734" w:type="dxa"/>
            <w:tcBorders>
              <w:bottom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3529" w:type="dxa"/>
            <w:tcBorders>
              <w:bottom w:val="single" w:color="auto" w:sz="4" w:space="0"/>
            </w:tcBorders>
            <w:tcMar>
              <w:top w:w="15" w:type="dxa"/>
              <w:left w:w="15" w:type="dxa"/>
              <w:bottom w:w="0" w:type="dxa"/>
              <w:right w:w="15" w:type="dxa"/>
            </w:tcMar>
            <w:vAlign w:val="center"/>
          </w:tcPr>
          <w:p>
            <w:pPr>
              <w:adjustRightInd w:val="0"/>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4655" w:type="dxa"/>
            <w:gridSpan w:val="3"/>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总分</w:t>
            </w:r>
          </w:p>
        </w:tc>
        <w:tc>
          <w:tcPr>
            <w:tcW w:w="734" w:type="dxa"/>
            <w:tcMar>
              <w:top w:w="15" w:type="dxa"/>
              <w:left w:w="15" w:type="dxa"/>
              <w:bottom w:w="0" w:type="dxa"/>
              <w:right w:w="15" w:type="dxa"/>
            </w:tcMar>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100</w:t>
            </w:r>
          </w:p>
        </w:tc>
        <w:tc>
          <w:tcPr>
            <w:tcW w:w="3529" w:type="dxa"/>
            <w:tcMar>
              <w:top w:w="15" w:type="dxa"/>
              <w:left w:w="15" w:type="dxa"/>
              <w:bottom w:w="0" w:type="dxa"/>
              <w:right w:w="15" w:type="dxa"/>
            </w:tcMar>
            <w:vAlign w:val="center"/>
          </w:tcPr>
          <w:p>
            <w:pPr>
              <w:adjustRightInd w:val="0"/>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556" w:type="dxa"/>
            <w:tcBorders>
              <w:bottom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277" w:type="dxa"/>
            <w:tcBorders>
              <w:bottom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color w:val="000000"/>
                <w:sz w:val="24"/>
              </w:rPr>
              <w:t>其他</w:t>
            </w:r>
          </w:p>
        </w:tc>
        <w:tc>
          <w:tcPr>
            <w:tcW w:w="7085" w:type="dxa"/>
            <w:gridSpan w:val="3"/>
            <w:tcBorders>
              <w:bottom w:val="single" w:color="auto" w:sz="4" w:space="0"/>
            </w:tcBorders>
            <w:tcMar>
              <w:top w:w="15" w:type="dxa"/>
              <w:left w:w="15" w:type="dxa"/>
              <w:bottom w:w="0" w:type="dxa"/>
              <w:right w:w="15" w:type="dxa"/>
            </w:tcMar>
            <w:vAlign w:val="center"/>
          </w:tcPr>
          <w:p>
            <w:pPr>
              <w:numPr>
                <w:ilvl w:val="255"/>
                <w:numId w:val="0"/>
              </w:num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1.称量样品不得叠放。</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2.污染天平扣10分。</w:t>
            </w:r>
          </w:p>
          <w:p>
            <w:pPr>
              <w:adjustRightInd w:val="0"/>
              <w:snapToGrid w:val="0"/>
              <w:rPr>
                <w:rFonts w:ascii="仿宋_GB2312" w:hAnsi="仿宋_GB2312" w:eastAsia="仿宋_GB2312" w:cs="仿宋_GB2312"/>
                <w:sz w:val="24"/>
              </w:rPr>
            </w:pPr>
            <w:r>
              <w:rPr>
                <w:rFonts w:hint="eastAsia" w:ascii="仿宋_GB2312" w:hAnsi="仿宋_GB2312" w:eastAsia="仿宋_GB2312" w:cs="仿宋_GB2312"/>
                <w:color w:val="000000"/>
                <w:sz w:val="24"/>
              </w:rPr>
              <w:t>3.每损坏1件玻璃仪器</w:t>
            </w:r>
            <w:r>
              <w:rPr>
                <w:rFonts w:hint="eastAsia" w:ascii="仿宋_GB2312" w:hAnsi="仿宋_GB2312" w:eastAsia="仿宋_GB2312" w:cs="仿宋_GB2312"/>
                <w:color w:val="000000"/>
                <w:kern w:val="0"/>
                <w:sz w:val="24"/>
              </w:rPr>
              <w:t>从总分中扣10分，但总得分≥0分；</w:t>
            </w:r>
            <w:r>
              <w:rPr>
                <w:rFonts w:hint="eastAsia" w:ascii="仿宋_GB2312" w:hAnsi="仿宋_GB2312" w:eastAsia="仿宋_GB2312" w:cs="仿宋_GB2312"/>
                <w:color w:val="000000"/>
                <w:sz w:val="24"/>
              </w:rPr>
              <w:t>损坏3件以上（不包括3件）玻璃仪器，</w:t>
            </w:r>
            <w:r>
              <w:rPr>
                <w:rFonts w:hint="eastAsia" w:ascii="仿宋_GB2312" w:hAnsi="仿宋_GB2312" w:eastAsia="仿宋_GB2312" w:cs="仿宋_GB2312"/>
                <w:sz w:val="24"/>
              </w:rPr>
              <w:t>本项目成绩计为0分。</w:t>
            </w:r>
          </w:p>
        </w:tc>
      </w:tr>
    </w:tbl>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六、严重违规处理</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比赛时选手若出现损坏天平，发生事故，伪造原始记录数据等任一情况，此项目成绩均计为0分。</w:t>
      </w:r>
    </w:p>
    <w:p>
      <w:pPr>
        <w:adjustRightInd w:val="0"/>
        <w:snapToGrid w:val="0"/>
        <w:spacing w:line="560" w:lineRule="exact"/>
        <w:rPr>
          <w:rFonts w:ascii="仿宋_GB2312" w:hAnsi="宋体"/>
          <w:szCs w:val="32"/>
        </w:rPr>
      </w:pPr>
    </w:p>
    <w:p/>
    <w:p/>
    <w:p/>
    <w:p/>
    <w:p/>
    <w:p/>
    <w:p/>
    <w:p/>
    <w:p/>
    <w:p/>
    <w:p/>
    <w:p/>
    <w:p/>
    <w:p/>
    <w:p/>
    <w:p>
      <w:pPr>
        <w:adjustRightInd w:val="0"/>
        <w:snapToGrid w:val="0"/>
        <w:spacing w:line="580" w:lineRule="exact"/>
        <w:ind w:firstLine="640" w:firstLineChars="200"/>
        <w:jc w:val="center"/>
        <w:rPr>
          <w:rFonts w:ascii="黑体" w:hAnsi="黑体" w:eastAsia="黑体" w:cs="黑体"/>
          <w:bCs/>
          <w:color w:val="000000"/>
          <w:sz w:val="32"/>
          <w:szCs w:val="32"/>
        </w:rPr>
      </w:pPr>
      <w:r>
        <w:rPr>
          <w:rFonts w:hint="eastAsia" w:ascii="黑体" w:hAnsi="黑体" w:eastAsia="黑体" w:cs="黑体"/>
          <w:bCs/>
          <w:color w:val="000000"/>
          <w:sz w:val="32"/>
          <w:szCs w:val="32"/>
        </w:rPr>
        <w:t>项目二：稻谷脂肪酸值的测定</w:t>
      </w:r>
    </w:p>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一、基本原则</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本项目为农产品食品检验员职业技能操作比赛公共项目，各组别选手均需参加该项目。</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选手应按照GB/T 20569《稻谷储存品质判定规则 附录A 稻谷脂肪酸值测定方法》的规定，在规定时间内完成待测样品中脂肪酸值的测定。从操作的规范性、熟练程度，以及测定结果的准确性等方面考核选手。</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本项目满分100分，分别占职工机构组、职工企业组、学生组技能操作比赛总成绩的30%、40%、40%。</w:t>
      </w:r>
    </w:p>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二、主要考核要求</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（一）比赛时间32分钟。</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（二）本项目做双实验，选手根据比赛内容，合理计划并安排实验。</w:t>
      </w:r>
    </w:p>
    <w:p>
      <w:pPr>
        <w:adjustRightInd w:val="0"/>
        <w:snapToGrid w:val="0"/>
        <w:spacing w:line="58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（三）检查所需仪器设备是否齐备、完好。使用竞赛统一提供的试剂以及仪器设备，完成标准滴定溶液的稀释、样品脂肪酸值的测定全过程。</w:t>
      </w:r>
    </w:p>
    <w:p>
      <w:pPr>
        <w:adjustRightInd w:val="0"/>
        <w:snapToGrid w:val="0"/>
        <w:spacing w:line="58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（四）在记录表上如实填写原始记录并进行数据处理。要求记录规范，计算正确，结果准确。</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（五）实验完毕后，仪器设备归位。</w:t>
      </w:r>
    </w:p>
    <w:p>
      <w:pPr>
        <w:adjustRightInd w:val="0"/>
        <w:snapToGrid w:val="0"/>
        <w:spacing w:line="580" w:lineRule="exact"/>
        <w:ind w:firstLine="640" w:firstLineChars="200"/>
        <w:rPr>
          <w:rFonts w:ascii="仿宋_GB2312" w:hAnsi="宋体"/>
          <w:kern w:val="0"/>
          <w:sz w:val="32"/>
          <w:szCs w:val="32"/>
        </w:rPr>
      </w:pPr>
      <w:r>
        <w:rPr>
          <w:rFonts w:hint="eastAsia" w:ascii="仿宋_GB2312" w:hAnsi="宋体" w:eastAsia="仿宋_GB2312"/>
          <w:sz w:val="32"/>
          <w:szCs w:val="32"/>
        </w:rPr>
        <w:t>（六）提前完成者，按规定加分。</w:t>
      </w:r>
    </w:p>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三、主要仪器设备</w:t>
      </w:r>
    </w:p>
    <w:tbl>
      <w:tblPr>
        <w:tblStyle w:val="6"/>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2049"/>
        <w:gridCol w:w="2001"/>
        <w:gridCol w:w="999"/>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06" w:type="dxa"/>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序号</w:t>
            </w:r>
          </w:p>
        </w:tc>
        <w:tc>
          <w:tcPr>
            <w:tcW w:w="2049" w:type="dxa"/>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名称</w:t>
            </w:r>
          </w:p>
        </w:tc>
        <w:tc>
          <w:tcPr>
            <w:tcW w:w="2001" w:type="dxa"/>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规格</w:t>
            </w:r>
          </w:p>
        </w:tc>
        <w:tc>
          <w:tcPr>
            <w:tcW w:w="999" w:type="dxa"/>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数量</w:t>
            </w:r>
          </w:p>
        </w:tc>
        <w:tc>
          <w:tcPr>
            <w:tcW w:w="2579" w:type="dxa"/>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具塞锥形瓶</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250mL</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2只</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单标线吸量管</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50mL</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1支</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单标线吸量管</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25mL</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2支</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06"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049"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单标线吸量管</w:t>
            </w:r>
          </w:p>
        </w:tc>
        <w:tc>
          <w:tcPr>
            <w:tcW w:w="2001"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2mL</w:t>
            </w:r>
          </w:p>
        </w:tc>
        <w:tc>
          <w:tcPr>
            <w:tcW w:w="999"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1支</w:t>
            </w:r>
          </w:p>
        </w:tc>
        <w:tc>
          <w:tcPr>
            <w:tcW w:w="2579"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洁净、完好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06"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2049"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容量瓶</w:t>
            </w:r>
          </w:p>
        </w:tc>
        <w:tc>
          <w:tcPr>
            <w:tcW w:w="2001"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100mL</w:t>
            </w:r>
          </w:p>
        </w:tc>
        <w:tc>
          <w:tcPr>
            <w:tcW w:w="999"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1只</w:t>
            </w:r>
          </w:p>
        </w:tc>
        <w:tc>
          <w:tcPr>
            <w:tcW w:w="2579"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洁净、完好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酸式微量滴定管</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5mL,最小分度为0.02mL</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1支</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碱式微量滴定管</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5mL,最小分度为0.02mL</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1支</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天平</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感量为0.01g</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1台</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振荡器</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往返式</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1台</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频率可调为100次/min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玻璃短颈漏斗</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10cm</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2只</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表面皿</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Φ12cm</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2只</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中速定性滤纸</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Φ12.5cm</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4张</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锥形瓶</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150mL</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3只</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量筒</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25mL,50mL</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各1只</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比色管</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25mL,50mL</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各2只</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比色管架</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50mL,6孔</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称量纸</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15cm×15cm</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5张</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漏斗架</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2孔</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样品勺</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不锈钢，中号</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1把</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w:t>
            </w:r>
            <w:r>
              <w:rPr>
                <w:rFonts w:hint="eastAsia" w:ascii="仿宋_GB2312" w:hAnsi="仿宋_GB2312" w:eastAsia="仿宋_GB2312" w:cs="仿宋_GB2312"/>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滴定管架</w:t>
            </w:r>
          </w:p>
        </w:tc>
        <w:tc>
          <w:tcPr>
            <w:tcW w:w="2001" w:type="dxa"/>
            <w:vAlign w:val="center"/>
          </w:tcPr>
          <w:p>
            <w:pPr>
              <w:adjustRightInd w:val="0"/>
              <w:snapToGrid w:val="0"/>
              <w:jc w:val="center"/>
              <w:rPr>
                <w:rFonts w:ascii="仿宋_GB2312" w:hAnsi="仿宋_GB2312" w:eastAsia="仿宋_GB2312" w:cs="仿宋_GB2312"/>
                <w:color w:val="000000"/>
                <w:sz w:val="24"/>
              </w:rPr>
            </w:pP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完好，附件：蝴蝶夹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21</w:t>
            </w:r>
          </w:p>
        </w:tc>
        <w:tc>
          <w:tcPr>
            <w:tcW w:w="2049"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分度吸量管</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25mL</w:t>
            </w: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2支</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22</w:t>
            </w:r>
          </w:p>
        </w:tc>
        <w:tc>
          <w:tcPr>
            <w:tcW w:w="2049"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聚乙烯瓶</w:t>
            </w:r>
          </w:p>
        </w:tc>
        <w:tc>
          <w:tcPr>
            <w:tcW w:w="2001"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100mL</w:t>
            </w:r>
          </w:p>
        </w:tc>
        <w:tc>
          <w:tcPr>
            <w:tcW w:w="999"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1只</w:t>
            </w:r>
          </w:p>
        </w:tc>
        <w:tc>
          <w:tcPr>
            <w:tcW w:w="2579"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吸量管架</w:t>
            </w:r>
          </w:p>
        </w:tc>
        <w:tc>
          <w:tcPr>
            <w:tcW w:w="2001" w:type="dxa"/>
            <w:vAlign w:val="center"/>
          </w:tcPr>
          <w:p>
            <w:pPr>
              <w:adjustRightInd w:val="0"/>
              <w:snapToGrid w:val="0"/>
              <w:jc w:val="center"/>
              <w:rPr>
                <w:rFonts w:ascii="仿宋_GB2312" w:hAnsi="仿宋_GB2312" w:eastAsia="仿宋_GB2312" w:cs="仿宋_GB2312"/>
                <w:color w:val="000000"/>
                <w:sz w:val="24"/>
              </w:rPr>
            </w:pP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计时器</w:t>
            </w:r>
          </w:p>
        </w:tc>
        <w:tc>
          <w:tcPr>
            <w:tcW w:w="2001" w:type="dxa"/>
            <w:vAlign w:val="center"/>
          </w:tcPr>
          <w:p>
            <w:pPr>
              <w:adjustRightInd w:val="0"/>
              <w:snapToGrid w:val="0"/>
              <w:jc w:val="center"/>
              <w:rPr>
                <w:rFonts w:ascii="仿宋_GB2312" w:hAnsi="仿宋_GB2312" w:eastAsia="仿宋_GB2312" w:cs="仿宋_GB2312"/>
                <w:color w:val="000000"/>
                <w:sz w:val="24"/>
              </w:rPr>
            </w:pPr>
          </w:p>
        </w:tc>
        <w:tc>
          <w:tcPr>
            <w:tcW w:w="999" w:type="dxa"/>
            <w:vAlign w:val="center"/>
          </w:tcPr>
          <w:p>
            <w:pPr>
              <w:adjustRightInd w:val="0"/>
              <w:snapToGrid w:val="0"/>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个</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计算器</w:t>
            </w:r>
          </w:p>
        </w:tc>
        <w:tc>
          <w:tcPr>
            <w:tcW w:w="200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sz w:val="24"/>
              </w:rPr>
              <w:t>普通</w:t>
            </w:r>
          </w:p>
        </w:tc>
        <w:tc>
          <w:tcPr>
            <w:tcW w:w="999" w:type="dxa"/>
            <w:vAlign w:val="center"/>
          </w:tcPr>
          <w:p>
            <w:pPr>
              <w:adjustRightInd w:val="0"/>
              <w:snapToGrid w:val="0"/>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个</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废物废液杯</w:t>
            </w:r>
          </w:p>
        </w:tc>
        <w:tc>
          <w:tcPr>
            <w:tcW w:w="2001" w:type="dxa"/>
            <w:vAlign w:val="center"/>
          </w:tcPr>
          <w:p>
            <w:pPr>
              <w:adjustRightInd w:val="0"/>
              <w:snapToGrid w:val="0"/>
              <w:jc w:val="center"/>
              <w:rPr>
                <w:rFonts w:ascii="仿宋_GB2312" w:hAnsi="仿宋_GB2312" w:eastAsia="仿宋_GB2312" w:cs="仿宋_GB2312"/>
                <w:color w:val="000000"/>
                <w:sz w:val="24"/>
              </w:rPr>
            </w:pP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1只</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洗耳球</w:t>
            </w:r>
          </w:p>
        </w:tc>
        <w:tc>
          <w:tcPr>
            <w:tcW w:w="2001" w:type="dxa"/>
            <w:vAlign w:val="center"/>
          </w:tcPr>
          <w:p>
            <w:pPr>
              <w:adjustRightInd w:val="0"/>
              <w:snapToGrid w:val="0"/>
              <w:jc w:val="center"/>
              <w:rPr>
                <w:rFonts w:ascii="仿宋_GB2312" w:hAnsi="仿宋_GB2312" w:eastAsia="仿宋_GB2312" w:cs="仿宋_GB2312"/>
                <w:color w:val="000000"/>
                <w:sz w:val="24"/>
              </w:rPr>
            </w:pP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毛刷</w:t>
            </w:r>
          </w:p>
        </w:tc>
        <w:tc>
          <w:tcPr>
            <w:tcW w:w="2001" w:type="dxa"/>
            <w:vAlign w:val="center"/>
          </w:tcPr>
          <w:p>
            <w:pPr>
              <w:adjustRightInd w:val="0"/>
              <w:snapToGrid w:val="0"/>
              <w:jc w:val="center"/>
              <w:rPr>
                <w:rFonts w:ascii="仿宋_GB2312" w:hAnsi="仿宋_GB2312" w:eastAsia="仿宋_GB2312" w:cs="仿宋_GB2312"/>
                <w:color w:val="000000"/>
                <w:sz w:val="24"/>
              </w:rPr>
            </w:pP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1把</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w:t>
            </w:r>
            <w:r>
              <w:rPr>
                <w:rFonts w:hint="eastAsia" w:ascii="仿宋_GB2312" w:hAnsi="仿宋_GB2312" w:eastAsia="仿宋_GB2312" w:cs="仿宋_GB2312"/>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记号笔</w:t>
            </w:r>
          </w:p>
        </w:tc>
        <w:tc>
          <w:tcPr>
            <w:tcW w:w="2001" w:type="dxa"/>
            <w:vAlign w:val="center"/>
          </w:tcPr>
          <w:p>
            <w:pPr>
              <w:adjustRightInd w:val="0"/>
              <w:snapToGrid w:val="0"/>
              <w:jc w:val="center"/>
              <w:rPr>
                <w:rFonts w:ascii="仿宋_GB2312" w:hAnsi="仿宋_GB2312" w:eastAsia="仿宋_GB2312" w:cs="仿宋_GB2312"/>
                <w:color w:val="000000"/>
                <w:sz w:val="24"/>
              </w:rPr>
            </w:pP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1支</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台灯</w:t>
            </w:r>
          </w:p>
        </w:tc>
        <w:tc>
          <w:tcPr>
            <w:tcW w:w="2001" w:type="dxa"/>
            <w:vAlign w:val="center"/>
          </w:tcPr>
          <w:p>
            <w:pPr>
              <w:adjustRightInd w:val="0"/>
              <w:snapToGrid w:val="0"/>
              <w:jc w:val="center"/>
              <w:rPr>
                <w:rFonts w:ascii="仿宋_GB2312" w:hAnsi="仿宋_GB2312" w:eastAsia="仿宋_GB2312" w:cs="仿宋_GB2312"/>
                <w:color w:val="000000"/>
                <w:sz w:val="24"/>
              </w:rPr>
            </w:pP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1台</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白纸（A4）</w:t>
            </w:r>
          </w:p>
        </w:tc>
        <w:tc>
          <w:tcPr>
            <w:tcW w:w="2001" w:type="dxa"/>
            <w:vAlign w:val="center"/>
          </w:tcPr>
          <w:p>
            <w:pPr>
              <w:adjustRightInd w:val="0"/>
              <w:snapToGrid w:val="0"/>
              <w:jc w:val="center"/>
              <w:rPr>
                <w:rFonts w:ascii="仿宋_GB2312" w:hAnsi="仿宋_GB2312" w:eastAsia="仿宋_GB2312" w:cs="仿宋_GB2312"/>
                <w:color w:val="000000"/>
                <w:sz w:val="24"/>
              </w:rPr>
            </w:pP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2张</w:t>
            </w:r>
          </w:p>
        </w:tc>
        <w:tc>
          <w:tcPr>
            <w:tcW w:w="2579" w:type="dxa"/>
            <w:vAlign w:val="center"/>
          </w:tcPr>
          <w:p>
            <w:pPr>
              <w:adjustRightInd w:val="0"/>
              <w:snapToGrid w:val="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32</w:t>
            </w:r>
          </w:p>
        </w:tc>
        <w:tc>
          <w:tcPr>
            <w:tcW w:w="2049"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玻璃棒</w:t>
            </w:r>
          </w:p>
        </w:tc>
        <w:tc>
          <w:tcPr>
            <w:tcW w:w="2001"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长15cm，直径6mm</w:t>
            </w:r>
          </w:p>
        </w:tc>
        <w:tc>
          <w:tcPr>
            <w:tcW w:w="999"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1根</w:t>
            </w:r>
          </w:p>
        </w:tc>
        <w:tc>
          <w:tcPr>
            <w:tcW w:w="2579"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33</w:t>
            </w:r>
          </w:p>
        </w:tc>
        <w:tc>
          <w:tcPr>
            <w:tcW w:w="2049"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标签纸</w:t>
            </w:r>
          </w:p>
        </w:tc>
        <w:tc>
          <w:tcPr>
            <w:tcW w:w="2001" w:type="dxa"/>
            <w:vAlign w:val="center"/>
          </w:tcPr>
          <w:p>
            <w:pPr>
              <w:adjustRightInd w:val="0"/>
              <w:snapToGrid w:val="0"/>
              <w:jc w:val="center"/>
              <w:rPr>
                <w:rFonts w:ascii="仿宋_GB2312" w:hAnsi="仿宋_GB2312" w:eastAsia="仿宋_GB2312" w:cs="仿宋_GB2312"/>
                <w:sz w:val="24"/>
              </w:rPr>
            </w:pPr>
          </w:p>
        </w:tc>
        <w:tc>
          <w:tcPr>
            <w:tcW w:w="999"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2张</w:t>
            </w:r>
          </w:p>
        </w:tc>
        <w:tc>
          <w:tcPr>
            <w:tcW w:w="2579" w:type="dxa"/>
            <w:vAlign w:val="center"/>
          </w:tcPr>
          <w:p>
            <w:pPr>
              <w:adjustRightInd w:val="0"/>
              <w:snapToGrid w:val="0"/>
              <w:jc w:val="center"/>
              <w:rPr>
                <w:rFonts w:ascii="仿宋_GB2312" w:hAnsi="仿宋_GB2312" w:eastAsia="仿宋_GB2312" w:cs="仿宋_GB2312"/>
                <w:snapToGrid w:val="0"/>
                <w:spacing w:val="-11"/>
                <w:kern w:val="0"/>
                <w:sz w:val="24"/>
              </w:rPr>
            </w:pPr>
            <w:r>
              <w:rPr>
                <w:rFonts w:hint="eastAsia" w:ascii="仿宋_GB2312" w:hAnsi="仿宋_GB2312" w:eastAsia="仿宋_GB2312" w:cs="仿宋_GB2312"/>
                <w:color w:val="000000"/>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06"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34</w:t>
            </w:r>
          </w:p>
        </w:tc>
        <w:tc>
          <w:tcPr>
            <w:tcW w:w="204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一次性滴管</w:t>
            </w:r>
          </w:p>
        </w:tc>
        <w:tc>
          <w:tcPr>
            <w:tcW w:w="2001" w:type="dxa"/>
            <w:vAlign w:val="center"/>
          </w:tcPr>
          <w:p>
            <w:pPr>
              <w:adjustRightInd w:val="0"/>
              <w:snapToGrid w:val="0"/>
              <w:jc w:val="center"/>
              <w:rPr>
                <w:rFonts w:ascii="仿宋_GB2312" w:hAnsi="仿宋_GB2312" w:eastAsia="仿宋_GB2312" w:cs="仿宋_GB2312"/>
                <w:color w:val="000000"/>
                <w:sz w:val="24"/>
              </w:rPr>
            </w:pPr>
          </w:p>
        </w:tc>
        <w:tc>
          <w:tcPr>
            <w:tcW w:w="99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1根</w:t>
            </w:r>
          </w:p>
        </w:tc>
        <w:tc>
          <w:tcPr>
            <w:tcW w:w="2579"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洁净、干燥、完好</w:t>
            </w:r>
          </w:p>
        </w:tc>
      </w:tr>
    </w:tbl>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四、试剂及样品</w:t>
      </w:r>
    </w:p>
    <w:tbl>
      <w:tblPr>
        <w:tblStyle w:val="6"/>
        <w:tblW w:w="8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257"/>
        <w:gridCol w:w="1765"/>
        <w:gridCol w:w="1160"/>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766" w:type="dxa"/>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序号</w:t>
            </w:r>
          </w:p>
        </w:tc>
        <w:tc>
          <w:tcPr>
            <w:tcW w:w="2257" w:type="dxa"/>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名称</w:t>
            </w:r>
          </w:p>
        </w:tc>
        <w:tc>
          <w:tcPr>
            <w:tcW w:w="1765" w:type="dxa"/>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浓度/规格</w:t>
            </w:r>
          </w:p>
        </w:tc>
        <w:tc>
          <w:tcPr>
            <w:tcW w:w="1160" w:type="dxa"/>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数量</w:t>
            </w:r>
          </w:p>
        </w:tc>
        <w:tc>
          <w:tcPr>
            <w:tcW w:w="2883" w:type="dxa"/>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25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无水乙醇</w:t>
            </w:r>
          </w:p>
        </w:tc>
        <w:tc>
          <w:tcPr>
            <w:tcW w:w="1765" w:type="dxa"/>
            <w:vAlign w:val="center"/>
          </w:tcPr>
          <w:p>
            <w:pPr>
              <w:adjustRightInd w:val="0"/>
              <w:snapToGrid w:val="0"/>
              <w:jc w:val="center"/>
              <w:rPr>
                <w:rFonts w:ascii="仿宋_GB2312" w:hAnsi="仿宋_GB2312" w:eastAsia="仿宋_GB2312" w:cs="仿宋_GB2312"/>
                <w:color w:val="000000"/>
                <w:sz w:val="24"/>
              </w:rPr>
            </w:pPr>
          </w:p>
        </w:tc>
        <w:tc>
          <w:tcPr>
            <w:tcW w:w="1160"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500mL</w:t>
            </w:r>
          </w:p>
        </w:tc>
        <w:tc>
          <w:tcPr>
            <w:tcW w:w="2883" w:type="dxa"/>
            <w:vAlign w:val="center"/>
          </w:tcPr>
          <w:p>
            <w:pPr>
              <w:adjustRightInd w:val="0"/>
              <w:snapToGrid w:val="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25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95%乙醇</w:t>
            </w:r>
          </w:p>
        </w:tc>
        <w:tc>
          <w:tcPr>
            <w:tcW w:w="1765" w:type="dxa"/>
            <w:vAlign w:val="center"/>
          </w:tcPr>
          <w:p>
            <w:pPr>
              <w:adjustRightInd w:val="0"/>
              <w:snapToGrid w:val="0"/>
              <w:jc w:val="center"/>
              <w:rPr>
                <w:rFonts w:ascii="仿宋_GB2312" w:hAnsi="仿宋_GB2312" w:eastAsia="仿宋_GB2312" w:cs="仿宋_GB2312"/>
                <w:color w:val="000000"/>
                <w:sz w:val="24"/>
              </w:rPr>
            </w:pPr>
          </w:p>
        </w:tc>
        <w:tc>
          <w:tcPr>
            <w:tcW w:w="1160"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500mL</w:t>
            </w:r>
          </w:p>
        </w:tc>
        <w:tc>
          <w:tcPr>
            <w:tcW w:w="2883" w:type="dxa"/>
            <w:vAlign w:val="center"/>
          </w:tcPr>
          <w:p>
            <w:pPr>
              <w:adjustRightInd w:val="0"/>
              <w:snapToGrid w:val="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25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蒸馏水</w:t>
            </w:r>
          </w:p>
        </w:tc>
        <w:tc>
          <w:tcPr>
            <w:tcW w:w="1765" w:type="dxa"/>
            <w:vAlign w:val="center"/>
          </w:tcPr>
          <w:p>
            <w:pPr>
              <w:adjustRightInd w:val="0"/>
              <w:snapToGrid w:val="0"/>
              <w:jc w:val="center"/>
              <w:rPr>
                <w:rFonts w:ascii="仿宋_GB2312" w:hAnsi="仿宋_GB2312" w:eastAsia="仿宋_GB2312" w:cs="仿宋_GB2312"/>
                <w:color w:val="000000"/>
                <w:sz w:val="24"/>
              </w:rPr>
            </w:pPr>
          </w:p>
        </w:tc>
        <w:tc>
          <w:tcPr>
            <w:tcW w:w="116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500mL</w:t>
            </w:r>
          </w:p>
        </w:tc>
        <w:tc>
          <w:tcPr>
            <w:tcW w:w="2883" w:type="dxa"/>
            <w:vAlign w:val="center"/>
          </w:tcPr>
          <w:p>
            <w:pPr>
              <w:adjustRightInd w:val="0"/>
              <w:snapToGrid w:val="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置于500mL洗瓶中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25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无CO</w:t>
            </w:r>
            <w:r>
              <w:rPr>
                <w:rFonts w:hint="eastAsia" w:ascii="仿宋_GB2312" w:hAnsi="仿宋_GB2312" w:eastAsia="仿宋_GB2312" w:cs="仿宋_GB2312"/>
                <w:color w:val="000000"/>
                <w:sz w:val="24"/>
                <w:vertAlign w:val="subscript"/>
              </w:rPr>
              <w:t>2</w:t>
            </w:r>
            <w:r>
              <w:rPr>
                <w:rFonts w:hint="eastAsia" w:ascii="仿宋_GB2312" w:hAnsi="仿宋_GB2312" w:eastAsia="仿宋_GB2312" w:cs="仿宋_GB2312"/>
                <w:color w:val="000000"/>
                <w:sz w:val="24"/>
              </w:rPr>
              <w:t>蒸馏水</w:t>
            </w:r>
          </w:p>
        </w:tc>
        <w:tc>
          <w:tcPr>
            <w:tcW w:w="1765" w:type="dxa"/>
            <w:vAlign w:val="center"/>
          </w:tcPr>
          <w:p>
            <w:pPr>
              <w:adjustRightInd w:val="0"/>
              <w:snapToGrid w:val="0"/>
              <w:jc w:val="center"/>
              <w:rPr>
                <w:rFonts w:ascii="仿宋_GB2312" w:hAnsi="仿宋_GB2312" w:eastAsia="仿宋_GB2312" w:cs="仿宋_GB2312"/>
                <w:color w:val="000000"/>
                <w:sz w:val="24"/>
              </w:rPr>
            </w:pPr>
          </w:p>
        </w:tc>
        <w:tc>
          <w:tcPr>
            <w:tcW w:w="116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500mL</w:t>
            </w:r>
          </w:p>
        </w:tc>
        <w:tc>
          <w:tcPr>
            <w:tcW w:w="2883" w:type="dxa"/>
            <w:vAlign w:val="center"/>
          </w:tcPr>
          <w:p>
            <w:pPr>
              <w:adjustRightInd w:val="0"/>
              <w:snapToGrid w:val="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置于</w:t>
            </w:r>
            <w:r>
              <w:rPr>
                <w:rFonts w:hint="eastAsia" w:ascii="仿宋_GB2312" w:hAnsi="仿宋_GB2312" w:eastAsia="仿宋_GB2312" w:cs="仿宋_GB2312"/>
                <w:snapToGrid w:val="0"/>
                <w:color w:val="000000"/>
                <w:spacing w:val="-6"/>
                <w:kern w:val="0"/>
                <w:sz w:val="24"/>
              </w:rPr>
              <w:t>500mL聚乙烯瓶中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6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25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酚酞-乙醇指示剂</w:t>
            </w:r>
          </w:p>
        </w:tc>
        <w:tc>
          <w:tcPr>
            <w:tcW w:w="176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10g/L</w:t>
            </w:r>
          </w:p>
        </w:tc>
        <w:tc>
          <w:tcPr>
            <w:tcW w:w="116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50mL</w:t>
            </w:r>
          </w:p>
        </w:tc>
        <w:tc>
          <w:tcPr>
            <w:tcW w:w="2883" w:type="dxa"/>
            <w:vAlign w:val="center"/>
          </w:tcPr>
          <w:p>
            <w:pPr>
              <w:adjustRightInd w:val="0"/>
              <w:snapToGrid w:val="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置于带有胶头滴管的滴瓶中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6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225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氢氧化钾</w:t>
            </w:r>
          </w:p>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标准储备溶液</w:t>
            </w:r>
          </w:p>
        </w:tc>
        <w:tc>
          <w:tcPr>
            <w:tcW w:w="176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0.5mol/L</w:t>
            </w:r>
          </w:p>
        </w:tc>
        <w:tc>
          <w:tcPr>
            <w:tcW w:w="116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50mL</w:t>
            </w:r>
          </w:p>
        </w:tc>
        <w:tc>
          <w:tcPr>
            <w:tcW w:w="2883" w:type="dxa"/>
            <w:vAlign w:val="center"/>
          </w:tcPr>
          <w:p>
            <w:pPr>
              <w:adjustRightInd w:val="0"/>
              <w:snapToGrid w:val="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置于</w:t>
            </w:r>
            <w:r>
              <w:rPr>
                <w:rFonts w:hint="eastAsia" w:ascii="仿宋_GB2312" w:hAnsi="仿宋_GB2312" w:eastAsia="仿宋_GB2312" w:cs="仿宋_GB2312"/>
                <w:snapToGrid w:val="0"/>
                <w:color w:val="000000"/>
                <w:spacing w:val="-6"/>
                <w:kern w:val="0"/>
                <w:sz w:val="24"/>
              </w:rPr>
              <w:t>60mL聚乙烯瓶中，标明试剂信息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66"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2257"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糙米粉碎样品</w:t>
            </w:r>
          </w:p>
        </w:tc>
        <w:tc>
          <w:tcPr>
            <w:tcW w:w="176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过40目筛</w:t>
            </w:r>
          </w:p>
        </w:tc>
        <w:tc>
          <w:tcPr>
            <w:tcW w:w="1160"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100g</w:t>
            </w:r>
          </w:p>
        </w:tc>
        <w:tc>
          <w:tcPr>
            <w:tcW w:w="2883" w:type="dxa"/>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napToGrid w:val="0"/>
                <w:kern w:val="0"/>
                <w:sz w:val="24"/>
              </w:rPr>
              <w:t>置于</w:t>
            </w:r>
            <w:r>
              <w:rPr>
                <w:rFonts w:hint="eastAsia" w:ascii="仿宋_GB2312" w:hAnsi="仿宋_GB2312" w:eastAsia="仿宋_GB2312" w:cs="仿宋_GB2312"/>
                <w:sz w:val="24"/>
              </w:rPr>
              <w:t>250mL具塞广口瓶中，标明样品信息</w:t>
            </w:r>
          </w:p>
        </w:tc>
      </w:tr>
    </w:tbl>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五、分值分配及评分要点</w:t>
      </w:r>
    </w:p>
    <w:tbl>
      <w:tblPr>
        <w:tblStyle w:val="6"/>
        <w:tblW w:w="8785" w:type="dxa"/>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1014"/>
        <w:gridCol w:w="3829"/>
        <w:gridCol w:w="848"/>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tblHeader/>
        </w:trPr>
        <w:tc>
          <w:tcPr>
            <w:tcW w:w="814" w:type="dxa"/>
            <w:tcMar>
              <w:top w:w="12" w:type="dxa"/>
              <w:left w:w="12" w:type="dxa"/>
              <w:bottom w:w="0" w:type="dxa"/>
              <w:right w:w="12" w:type="dxa"/>
            </w:tcMar>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序号</w:t>
            </w:r>
          </w:p>
        </w:tc>
        <w:tc>
          <w:tcPr>
            <w:tcW w:w="1014" w:type="dxa"/>
            <w:tcMar>
              <w:top w:w="12" w:type="dxa"/>
              <w:left w:w="12" w:type="dxa"/>
              <w:bottom w:w="0" w:type="dxa"/>
              <w:right w:w="12" w:type="dxa"/>
            </w:tcMar>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比赛</w:t>
            </w:r>
          </w:p>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内容</w:t>
            </w:r>
          </w:p>
        </w:tc>
        <w:tc>
          <w:tcPr>
            <w:tcW w:w="3829" w:type="dxa"/>
            <w:tcMar>
              <w:top w:w="12" w:type="dxa"/>
              <w:left w:w="12" w:type="dxa"/>
              <w:bottom w:w="0" w:type="dxa"/>
              <w:right w:w="12" w:type="dxa"/>
            </w:tcMar>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评分要点</w:t>
            </w:r>
          </w:p>
        </w:tc>
        <w:tc>
          <w:tcPr>
            <w:tcW w:w="848" w:type="dxa"/>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配分</w:t>
            </w:r>
          </w:p>
        </w:tc>
        <w:tc>
          <w:tcPr>
            <w:tcW w:w="2280" w:type="dxa"/>
            <w:tcMar>
              <w:top w:w="12" w:type="dxa"/>
              <w:left w:w="12" w:type="dxa"/>
              <w:bottom w:w="0" w:type="dxa"/>
              <w:right w:w="12" w:type="dxa"/>
            </w:tcMar>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Merge w:val="restart"/>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14" w:type="dxa"/>
            <w:vMerge w:val="restart"/>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称量</w:t>
            </w:r>
          </w:p>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sz w:val="24"/>
              </w:rPr>
              <w:t>操作</w:t>
            </w:r>
          </w:p>
        </w:tc>
        <w:tc>
          <w:tcPr>
            <w:tcW w:w="3829" w:type="dxa"/>
            <w:tcMar>
              <w:top w:w="12" w:type="dxa"/>
              <w:left w:w="12" w:type="dxa"/>
              <w:bottom w:w="0" w:type="dxa"/>
              <w:right w:w="12" w:type="dxa"/>
            </w:tcMar>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用具、试剂清点与检查</w:t>
            </w:r>
          </w:p>
        </w:tc>
        <w:tc>
          <w:tcPr>
            <w:tcW w:w="848" w:type="dxa"/>
            <w:vMerge w:val="restart"/>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10</w:t>
            </w:r>
          </w:p>
        </w:tc>
        <w:tc>
          <w:tcPr>
            <w:tcW w:w="2280" w:type="dxa"/>
            <w:vMerge w:val="restart"/>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称样量介于9g～11g之间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Merge w:val="continue"/>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p>
        </w:tc>
        <w:tc>
          <w:tcPr>
            <w:tcW w:w="1014" w:type="dxa"/>
            <w:vMerge w:val="continue"/>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p>
        </w:tc>
        <w:tc>
          <w:tcPr>
            <w:tcW w:w="3829" w:type="dxa"/>
            <w:tcMar>
              <w:top w:w="12" w:type="dxa"/>
              <w:left w:w="12" w:type="dxa"/>
              <w:bottom w:w="0" w:type="dxa"/>
              <w:right w:w="12" w:type="dxa"/>
            </w:tcMar>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sz w:val="24"/>
              </w:rPr>
              <w:t>天平的准备</w:t>
            </w:r>
          </w:p>
        </w:tc>
        <w:tc>
          <w:tcPr>
            <w:tcW w:w="848" w:type="dxa"/>
            <w:vMerge w:val="continue"/>
            <w:vAlign w:val="center"/>
          </w:tcPr>
          <w:p>
            <w:pPr>
              <w:adjustRightInd w:val="0"/>
              <w:snapToGrid w:val="0"/>
              <w:jc w:val="center"/>
              <w:rPr>
                <w:rFonts w:ascii="仿宋_GB2312" w:hAnsi="仿宋_GB2312" w:cs="仿宋_GB2312"/>
                <w:sz w:val="24"/>
              </w:rPr>
            </w:pPr>
          </w:p>
        </w:tc>
        <w:tc>
          <w:tcPr>
            <w:tcW w:w="2280" w:type="dxa"/>
            <w:vMerge w:val="continue"/>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Merge w:val="continue"/>
            <w:tcMar>
              <w:top w:w="12" w:type="dxa"/>
              <w:left w:w="12" w:type="dxa"/>
              <w:bottom w:w="0" w:type="dxa"/>
              <w:right w:w="12" w:type="dxa"/>
            </w:tcMar>
            <w:vAlign w:val="center"/>
          </w:tcPr>
          <w:p>
            <w:pPr>
              <w:adjustRightInd w:val="0"/>
              <w:snapToGrid w:val="0"/>
              <w:jc w:val="center"/>
              <w:rPr>
                <w:rFonts w:ascii="仿宋_GB2312" w:hAnsi="仿宋_GB2312" w:eastAsia="仿宋_GB2312" w:cs="仿宋_GB2312"/>
                <w:color w:val="000000"/>
                <w:sz w:val="24"/>
              </w:rPr>
            </w:pPr>
          </w:p>
        </w:tc>
        <w:tc>
          <w:tcPr>
            <w:tcW w:w="1014" w:type="dxa"/>
            <w:vMerge w:val="continue"/>
            <w:tcMar>
              <w:top w:w="12" w:type="dxa"/>
              <w:left w:w="12" w:type="dxa"/>
              <w:bottom w:w="0" w:type="dxa"/>
              <w:right w:w="12" w:type="dxa"/>
            </w:tcMar>
            <w:vAlign w:val="center"/>
          </w:tcPr>
          <w:p>
            <w:pPr>
              <w:adjustRightInd w:val="0"/>
              <w:snapToGrid w:val="0"/>
              <w:jc w:val="center"/>
              <w:rPr>
                <w:rFonts w:ascii="仿宋_GB2312" w:hAnsi="仿宋_GB2312" w:eastAsia="仿宋_GB2312" w:cs="仿宋_GB2312"/>
                <w:color w:val="000000"/>
                <w:sz w:val="24"/>
              </w:rPr>
            </w:pPr>
          </w:p>
        </w:tc>
        <w:tc>
          <w:tcPr>
            <w:tcW w:w="3829" w:type="dxa"/>
            <w:tcMar>
              <w:top w:w="12" w:type="dxa"/>
              <w:left w:w="12" w:type="dxa"/>
              <w:bottom w:w="0" w:type="dxa"/>
              <w:right w:w="12" w:type="dxa"/>
            </w:tcMar>
            <w:vAlign w:val="center"/>
          </w:tcPr>
          <w:p>
            <w:pPr>
              <w:adjustRightInd w:val="0"/>
              <w:snapToGrid w:val="0"/>
              <w:jc w:val="left"/>
              <w:rPr>
                <w:rFonts w:ascii="仿宋_GB2312" w:hAnsi="仿宋_GB2312" w:eastAsia="仿宋_GB2312" w:cs="仿宋_GB2312"/>
                <w:sz w:val="24"/>
              </w:rPr>
            </w:pPr>
            <w:r>
              <w:rPr>
                <w:rFonts w:hint="eastAsia" w:ascii="仿宋_GB2312" w:hAnsi="仿宋_GB2312" w:eastAsia="仿宋_GB2312" w:cs="仿宋_GB2312"/>
                <w:sz w:val="24"/>
              </w:rPr>
              <w:t>按规范称取、转移试样</w:t>
            </w:r>
          </w:p>
        </w:tc>
        <w:tc>
          <w:tcPr>
            <w:tcW w:w="848" w:type="dxa"/>
            <w:vMerge w:val="continue"/>
            <w:vAlign w:val="center"/>
          </w:tcPr>
          <w:p>
            <w:pPr>
              <w:adjustRightInd w:val="0"/>
              <w:snapToGrid w:val="0"/>
              <w:jc w:val="center"/>
              <w:rPr>
                <w:rFonts w:ascii="仿宋_GB2312" w:hAnsi="仿宋_GB2312" w:cs="仿宋_GB2312"/>
                <w:sz w:val="24"/>
              </w:rPr>
            </w:pPr>
          </w:p>
        </w:tc>
        <w:tc>
          <w:tcPr>
            <w:tcW w:w="2280" w:type="dxa"/>
            <w:vMerge w:val="continue"/>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Merge w:val="restart"/>
            <w:tcMar>
              <w:top w:w="12" w:type="dxa"/>
              <w:left w:w="12" w:type="dxa"/>
              <w:bottom w:w="0" w:type="dxa"/>
              <w:right w:w="12" w:type="dxa"/>
            </w:tcMar>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014" w:type="dxa"/>
            <w:vMerge w:val="restart"/>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提取</w:t>
            </w:r>
          </w:p>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操作</w:t>
            </w: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提取剂量取、转移操作规范</w:t>
            </w:r>
          </w:p>
        </w:tc>
        <w:tc>
          <w:tcPr>
            <w:tcW w:w="848" w:type="dxa"/>
            <w:vMerge w:val="restart"/>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6</w:t>
            </w:r>
          </w:p>
        </w:tc>
        <w:tc>
          <w:tcPr>
            <w:tcW w:w="2280" w:type="dxa"/>
            <w:vMerge w:val="restart"/>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Merge w:val="continue"/>
            <w:vAlign w:val="center"/>
          </w:tcPr>
          <w:p>
            <w:pPr>
              <w:adjustRightInd w:val="0"/>
              <w:snapToGrid w:val="0"/>
              <w:jc w:val="center"/>
              <w:rPr>
                <w:rFonts w:ascii="仿宋_GB2312" w:hAnsi="仿宋_GB2312" w:eastAsia="仿宋_GB2312" w:cs="仿宋_GB2312"/>
                <w:color w:val="000000"/>
                <w:sz w:val="24"/>
              </w:rPr>
            </w:pPr>
          </w:p>
        </w:tc>
        <w:tc>
          <w:tcPr>
            <w:tcW w:w="1014" w:type="dxa"/>
            <w:vMerge w:val="continue"/>
            <w:vAlign w:val="center"/>
          </w:tcPr>
          <w:p>
            <w:pPr>
              <w:adjustRightInd w:val="0"/>
              <w:snapToGrid w:val="0"/>
              <w:jc w:val="center"/>
              <w:rPr>
                <w:rFonts w:ascii="仿宋_GB2312" w:hAnsi="仿宋_GB2312" w:eastAsia="仿宋_GB2312" w:cs="仿宋_GB2312"/>
                <w:color w:val="000000"/>
                <w:sz w:val="24"/>
              </w:rPr>
            </w:pP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振荡提取操作规范</w:t>
            </w:r>
          </w:p>
        </w:tc>
        <w:tc>
          <w:tcPr>
            <w:tcW w:w="848" w:type="dxa"/>
            <w:vMerge w:val="continue"/>
            <w:vAlign w:val="center"/>
          </w:tcPr>
          <w:p>
            <w:pPr>
              <w:adjustRightInd w:val="0"/>
              <w:snapToGrid w:val="0"/>
              <w:jc w:val="center"/>
              <w:rPr>
                <w:rFonts w:ascii="仿宋_GB2312" w:hAnsi="仿宋_GB2312" w:cs="仿宋_GB2312"/>
                <w:sz w:val="24"/>
              </w:rPr>
            </w:pPr>
          </w:p>
        </w:tc>
        <w:tc>
          <w:tcPr>
            <w:tcW w:w="2280" w:type="dxa"/>
            <w:vMerge w:val="continue"/>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tcMar>
              <w:top w:w="12" w:type="dxa"/>
              <w:left w:w="12" w:type="dxa"/>
              <w:bottom w:w="0" w:type="dxa"/>
              <w:right w:w="12" w:type="dxa"/>
            </w:tcMar>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014" w:type="dxa"/>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过滤</w:t>
            </w:r>
          </w:p>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操作</w:t>
            </w: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sz w:val="24"/>
              </w:rPr>
              <w:t>过滤操作规范</w:t>
            </w:r>
          </w:p>
        </w:tc>
        <w:tc>
          <w:tcPr>
            <w:tcW w:w="848" w:type="dxa"/>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6</w:t>
            </w:r>
          </w:p>
        </w:tc>
        <w:tc>
          <w:tcPr>
            <w:tcW w:w="2280" w:type="dxa"/>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color w:val="000000"/>
                <w:sz w:val="24"/>
              </w:rPr>
              <w:t>滤液收集量小于25mL，此项不得分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4" w:hRule="atLeast"/>
        </w:trPr>
        <w:tc>
          <w:tcPr>
            <w:tcW w:w="814" w:type="dxa"/>
            <w:vMerge w:val="restart"/>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014" w:type="dxa"/>
            <w:vMerge w:val="restart"/>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移液</w:t>
            </w:r>
          </w:p>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sz w:val="24"/>
              </w:rPr>
              <w:t>操作</w:t>
            </w: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吸量管准备（选择、润洗）</w:t>
            </w:r>
          </w:p>
        </w:tc>
        <w:tc>
          <w:tcPr>
            <w:tcW w:w="848" w:type="dxa"/>
            <w:vMerge w:val="restart"/>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13</w:t>
            </w:r>
          </w:p>
        </w:tc>
        <w:tc>
          <w:tcPr>
            <w:tcW w:w="2280" w:type="dxa"/>
            <w:vMerge w:val="restart"/>
            <w:tcMar>
              <w:top w:w="12" w:type="dxa"/>
              <w:left w:w="12" w:type="dxa"/>
              <w:bottom w:w="0" w:type="dxa"/>
              <w:right w:w="12" w:type="dxa"/>
            </w:tcMar>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①吸量管选择错误本项扣5分；②单项操作错误不累计扣分；③合计扣分不超过1</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0" w:hRule="atLeast"/>
        </w:trPr>
        <w:tc>
          <w:tcPr>
            <w:tcW w:w="814" w:type="dxa"/>
            <w:vMerge w:val="continue"/>
            <w:vAlign w:val="center"/>
          </w:tcPr>
          <w:p>
            <w:pPr>
              <w:adjustRightInd w:val="0"/>
              <w:snapToGrid w:val="0"/>
              <w:jc w:val="center"/>
              <w:rPr>
                <w:rFonts w:ascii="仿宋_GB2312" w:hAnsi="仿宋_GB2312" w:eastAsia="仿宋_GB2312" w:cs="仿宋_GB2312"/>
                <w:sz w:val="24"/>
              </w:rPr>
            </w:pPr>
          </w:p>
        </w:tc>
        <w:tc>
          <w:tcPr>
            <w:tcW w:w="1014" w:type="dxa"/>
            <w:vMerge w:val="continue"/>
            <w:vAlign w:val="center"/>
          </w:tcPr>
          <w:p>
            <w:pPr>
              <w:adjustRightInd w:val="0"/>
              <w:snapToGrid w:val="0"/>
              <w:jc w:val="center"/>
              <w:rPr>
                <w:rFonts w:ascii="仿宋_GB2312" w:hAnsi="仿宋_GB2312" w:eastAsia="仿宋_GB2312" w:cs="仿宋_GB2312"/>
                <w:sz w:val="24"/>
              </w:rPr>
            </w:pP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吸量管吸液操作规范</w:t>
            </w:r>
          </w:p>
        </w:tc>
        <w:tc>
          <w:tcPr>
            <w:tcW w:w="848" w:type="dxa"/>
            <w:vMerge w:val="continue"/>
            <w:vAlign w:val="center"/>
          </w:tcPr>
          <w:p>
            <w:pPr>
              <w:adjustRightInd w:val="0"/>
              <w:snapToGrid w:val="0"/>
              <w:jc w:val="center"/>
              <w:rPr>
                <w:rFonts w:ascii="仿宋_GB2312" w:hAnsi="仿宋_GB2312" w:cs="仿宋_GB2312"/>
                <w:sz w:val="24"/>
              </w:rPr>
            </w:pPr>
          </w:p>
        </w:tc>
        <w:tc>
          <w:tcPr>
            <w:tcW w:w="2280" w:type="dxa"/>
            <w:vMerge w:val="continue"/>
            <w:tcMar>
              <w:top w:w="12" w:type="dxa"/>
              <w:left w:w="12" w:type="dxa"/>
              <w:bottom w:w="0" w:type="dxa"/>
              <w:right w:w="12" w:type="dxa"/>
            </w:tcMar>
            <w:vAlign w:val="center"/>
          </w:tcPr>
          <w:p>
            <w:pPr>
              <w:adjustRightInd w:val="0"/>
              <w:snapToGrid w:val="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Merge w:val="continue"/>
            <w:vAlign w:val="center"/>
          </w:tcPr>
          <w:p>
            <w:pPr>
              <w:adjustRightInd w:val="0"/>
              <w:snapToGrid w:val="0"/>
              <w:jc w:val="center"/>
              <w:rPr>
                <w:rFonts w:ascii="仿宋_GB2312" w:hAnsi="仿宋_GB2312" w:eastAsia="仿宋_GB2312" w:cs="仿宋_GB2312"/>
                <w:sz w:val="24"/>
              </w:rPr>
            </w:pPr>
          </w:p>
        </w:tc>
        <w:tc>
          <w:tcPr>
            <w:tcW w:w="1014" w:type="dxa"/>
            <w:vMerge w:val="continue"/>
            <w:vAlign w:val="center"/>
          </w:tcPr>
          <w:p>
            <w:pPr>
              <w:adjustRightInd w:val="0"/>
              <w:snapToGrid w:val="0"/>
              <w:jc w:val="center"/>
              <w:rPr>
                <w:rFonts w:ascii="仿宋_GB2312" w:hAnsi="仿宋_GB2312" w:eastAsia="仿宋_GB2312" w:cs="仿宋_GB2312"/>
                <w:sz w:val="24"/>
              </w:rPr>
            </w:pP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吸量管放液操作规范</w:t>
            </w:r>
          </w:p>
        </w:tc>
        <w:tc>
          <w:tcPr>
            <w:tcW w:w="848" w:type="dxa"/>
            <w:vMerge w:val="continue"/>
            <w:vAlign w:val="center"/>
          </w:tcPr>
          <w:p>
            <w:pPr>
              <w:adjustRightInd w:val="0"/>
              <w:snapToGrid w:val="0"/>
              <w:jc w:val="center"/>
              <w:rPr>
                <w:rFonts w:ascii="仿宋_GB2312" w:hAnsi="仿宋_GB2312" w:cs="仿宋_GB2312"/>
                <w:sz w:val="24"/>
              </w:rPr>
            </w:pPr>
          </w:p>
        </w:tc>
        <w:tc>
          <w:tcPr>
            <w:tcW w:w="2280" w:type="dxa"/>
            <w:vMerge w:val="continue"/>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Merge w:val="restart"/>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014" w:type="dxa"/>
            <w:vMerge w:val="restart"/>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稀释</w:t>
            </w: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操作</w:t>
            </w: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容量瓶准备</w:t>
            </w:r>
          </w:p>
        </w:tc>
        <w:tc>
          <w:tcPr>
            <w:tcW w:w="848" w:type="dxa"/>
            <w:vMerge w:val="restart"/>
            <w:vAlign w:val="center"/>
          </w:tcPr>
          <w:p>
            <w:pPr>
              <w:adjustRightInd w:val="0"/>
              <w:snapToGrid w:val="0"/>
              <w:jc w:val="center"/>
              <w:rPr>
                <w:rFonts w:ascii="仿宋_GB2312" w:hAnsi="仿宋_GB2312" w:cs="仿宋_GB2312"/>
                <w:sz w:val="24"/>
              </w:rPr>
            </w:pPr>
            <w:r>
              <w:rPr>
                <w:rFonts w:hint="eastAsia" w:ascii="仿宋_GB2312" w:hAnsi="仿宋_GB2312" w:cs="仿宋_GB2312"/>
                <w:sz w:val="24"/>
              </w:rPr>
              <w:t>7</w:t>
            </w:r>
          </w:p>
        </w:tc>
        <w:tc>
          <w:tcPr>
            <w:tcW w:w="2280" w:type="dxa"/>
            <w:vMerge w:val="restart"/>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Merge w:val="continue"/>
            <w:vAlign w:val="center"/>
          </w:tcPr>
          <w:p>
            <w:pPr>
              <w:adjustRightInd w:val="0"/>
              <w:snapToGrid w:val="0"/>
              <w:jc w:val="center"/>
              <w:rPr>
                <w:rFonts w:ascii="仿宋_GB2312" w:hAnsi="仿宋_GB2312" w:eastAsia="仿宋_GB2312" w:cs="仿宋_GB2312"/>
                <w:sz w:val="24"/>
              </w:rPr>
            </w:pPr>
          </w:p>
        </w:tc>
        <w:tc>
          <w:tcPr>
            <w:tcW w:w="1014" w:type="dxa"/>
            <w:vMerge w:val="continue"/>
            <w:vAlign w:val="center"/>
          </w:tcPr>
          <w:p>
            <w:pPr>
              <w:adjustRightInd w:val="0"/>
              <w:snapToGrid w:val="0"/>
              <w:jc w:val="center"/>
              <w:rPr>
                <w:rFonts w:ascii="仿宋_GB2312" w:hAnsi="仿宋_GB2312" w:eastAsia="仿宋_GB2312" w:cs="仿宋_GB2312"/>
                <w:sz w:val="24"/>
              </w:rPr>
            </w:pP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标准滴定溶液稀释、定容操作规范</w:t>
            </w:r>
          </w:p>
        </w:tc>
        <w:tc>
          <w:tcPr>
            <w:tcW w:w="848" w:type="dxa"/>
            <w:vMerge w:val="continue"/>
            <w:vAlign w:val="center"/>
          </w:tcPr>
          <w:p>
            <w:pPr>
              <w:adjustRightInd w:val="0"/>
              <w:snapToGrid w:val="0"/>
              <w:jc w:val="center"/>
              <w:rPr>
                <w:rFonts w:ascii="仿宋_GB2312" w:hAnsi="仿宋_GB2312" w:cs="仿宋_GB2312"/>
                <w:sz w:val="24"/>
              </w:rPr>
            </w:pPr>
          </w:p>
        </w:tc>
        <w:tc>
          <w:tcPr>
            <w:tcW w:w="2280" w:type="dxa"/>
            <w:vMerge w:val="continue"/>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Merge w:val="continue"/>
            <w:vAlign w:val="center"/>
          </w:tcPr>
          <w:p>
            <w:pPr>
              <w:adjustRightInd w:val="0"/>
              <w:snapToGrid w:val="0"/>
              <w:jc w:val="center"/>
              <w:rPr>
                <w:rFonts w:ascii="仿宋_GB2312" w:hAnsi="仿宋_GB2312" w:eastAsia="仿宋_GB2312" w:cs="仿宋_GB2312"/>
                <w:sz w:val="24"/>
              </w:rPr>
            </w:pPr>
          </w:p>
        </w:tc>
        <w:tc>
          <w:tcPr>
            <w:tcW w:w="1014" w:type="dxa"/>
            <w:vMerge w:val="continue"/>
            <w:vAlign w:val="center"/>
          </w:tcPr>
          <w:p>
            <w:pPr>
              <w:adjustRightInd w:val="0"/>
              <w:snapToGrid w:val="0"/>
              <w:jc w:val="center"/>
              <w:rPr>
                <w:rFonts w:ascii="仿宋_GB2312" w:hAnsi="仿宋_GB2312" w:eastAsia="仿宋_GB2312" w:cs="仿宋_GB2312"/>
                <w:sz w:val="24"/>
              </w:rPr>
            </w:pP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标准滴定溶液标签信息齐全</w:t>
            </w:r>
          </w:p>
        </w:tc>
        <w:tc>
          <w:tcPr>
            <w:tcW w:w="848" w:type="dxa"/>
            <w:vMerge w:val="continue"/>
            <w:vAlign w:val="center"/>
          </w:tcPr>
          <w:p>
            <w:pPr>
              <w:adjustRightInd w:val="0"/>
              <w:snapToGrid w:val="0"/>
              <w:jc w:val="center"/>
              <w:rPr>
                <w:rFonts w:ascii="仿宋_GB2312" w:hAnsi="仿宋_GB2312" w:cs="仿宋_GB2312"/>
                <w:sz w:val="24"/>
              </w:rPr>
            </w:pPr>
          </w:p>
        </w:tc>
        <w:tc>
          <w:tcPr>
            <w:tcW w:w="2280" w:type="dxa"/>
            <w:vMerge w:val="continue"/>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Merge w:val="restart"/>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014" w:type="dxa"/>
            <w:vMerge w:val="restart"/>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滴定</w:t>
            </w: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操作</w:t>
            </w: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滴定管准备（选择、查漏、润洗）</w:t>
            </w:r>
          </w:p>
        </w:tc>
        <w:tc>
          <w:tcPr>
            <w:tcW w:w="848" w:type="dxa"/>
            <w:vMerge w:val="restart"/>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28</w:t>
            </w:r>
          </w:p>
        </w:tc>
        <w:tc>
          <w:tcPr>
            <w:tcW w:w="2280" w:type="dxa"/>
            <w:vMerge w:val="restart"/>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color w:val="000000"/>
                <w:sz w:val="24"/>
              </w:rPr>
              <w:t>①滴定管选择错误扣10分；②单项操作错误不累计扣分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Merge w:val="continue"/>
            <w:vAlign w:val="center"/>
          </w:tcPr>
          <w:p>
            <w:pPr>
              <w:adjustRightInd w:val="0"/>
              <w:snapToGrid w:val="0"/>
              <w:jc w:val="center"/>
              <w:rPr>
                <w:rFonts w:ascii="仿宋_GB2312" w:hAnsi="仿宋_GB2312" w:eastAsia="仿宋_GB2312" w:cs="仿宋_GB2312"/>
                <w:color w:val="000000"/>
                <w:sz w:val="24"/>
              </w:rPr>
            </w:pPr>
          </w:p>
        </w:tc>
        <w:tc>
          <w:tcPr>
            <w:tcW w:w="1014" w:type="dxa"/>
            <w:vMerge w:val="continue"/>
            <w:vAlign w:val="center"/>
          </w:tcPr>
          <w:p>
            <w:pPr>
              <w:adjustRightInd w:val="0"/>
              <w:snapToGrid w:val="0"/>
              <w:jc w:val="center"/>
              <w:rPr>
                <w:rFonts w:ascii="仿宋_GB2312" w:hAnsi="仿宋_GB2312" w:eastAsia="仿宋_GB2312" w:cs="仿宋_GB2312"/>
                <w:color w:val="000000"/>
                <w:sz w:val="24"/>
              </w:rPr>
            </w:pP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滴定操作规范</w:t>
            </w:r>
          </w:p>
        </w:tc>
        <w:tc>
          <w:tcPr>
            <w:tcW w:w="848" w:type="dxa"/>
            <w:vMerge w:val="continue"/>
            <w:vAlign w:val="center"/>
          </w:tcPr>
          <w:p>
            <w:pPr>
              <w:adjustRightInd w:val="0"/>
              <w:snapToGrid w:val="0"/>
              <w:jc w:val="center"/>
              <w:rPr>
                <w:rFonts w:ascii="仿宋_GB2312" w:hAnsi="仿宋_GB2312" w:eastAsia="仿宋_GB2312" w:cs="仿宋_GB2312"/>
                <w:sz w:val="24"/>
              </w:rPr>
            </w:pPr>
          </w:p>
        </w:tc>
        <w:tc>
          <w:tcPr>
            <w:tcW w:w="2280" w:type="dxa"/>
            <w:vMerge w:val="continue"/>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Merge w:val="continue"/>
            <w:vAlign w:val="center"/>
          </w:tcPr>
          <w:p>
            <w:pPr>
              <w:adjustRightInd w:val="0"/>
              <w:snapToGrid w:val="0"/>
              <w:jc w:val="center"/>
              <w:rPr>
                <w:rFonts w:ascii="仿宋_GB2312" w:hAnsi="仿宋_GB2312" w:eastAsia="仿宋_GB2312" w:cs="仿宋_GB2312"/>
                <w:color w:val="000000"/>
                <w:sz w:val="24"/>
              </w:rPr>
            </w:pPr>
          </w:p>
        </w:tc>
        <w:tc>
          <w:tcPr>
            <w:tcW w:w="1014" w:type="dxa"/>
            <w:vMerge w:val="continue"/>
            <w:vAlign w:val="center"/>
          </w:tcPr>
          <w:p>
            <w:pPr>
              <w:adjustRightInd w:val="0"/>
              <w:snapToGrid w:val="0"/>
              <w:jc w:val="center"/>
              <w:rPr>
                <w:rFonts w:ascii="仿宋_GB2312" w:hAnsi="仿宋_GB2312" w:eastAsia="仿宋_GB2312" w:cs="仿宋_GB2312"/>
                <w:color w:val="000000"/>
                <w:sz w:val="24"/>
              </w:rPr>
            </w:pP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读数及记录规范</w:t>
            </w:r>
          </w:p>
        </w:tc>
        <w:tc>
          <w:tcPr>
            <w:tcW w:w="848" w:type="dxa"/>
            <w:vMerge w:val="continue"/>
            <w:vAlign w:val="center"/>
          </w:tcPr>
          <w:p>
            <w:pPr>
              <w:adjustRightInd w:val="0"/>
              <w:snapToGrid w:val="0"/>
              <w:jc w:val="center"/>
              <w:rPr>
                <w:rFonts w:ascii="仿宋_GB2312" w:hAnsi="仿宋_GB2312" w:eastAsia="仿宋_GB2312" w:cs="仿宋_GB2312"/>
                <w:sz w:val="24"/>
              </w:rPr>
            </w:pPr>
          </w:p>
        </w:tc>
        <w:tc>
          <w:tcPr>
            <w:tcW w:w="2280" w:type="dxa"/>
            <w:vMerge w:val="continue"/>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Merge w:val="continue"/>
            <w:vAlign w:val="center"/>
          </w:tcPr>
          <w:p>
            <w:pPr>
              <w:adjustRightInd w:val="0"/>
              <w:snapToGrid w:val="0"/>
              <w:jc w:val="center"/>
              <w:rPr>
                <w:rFonts w:ascii="仿宋_GB2312" w:hAnsi="仿宋_GB2312" w:eastAsia="仿宋_GB2312" w:cs="仿宋_GB2312"/>
                <w:color w:val="000000"/>
                <w:sz w:val="24"/>
              </w:rPr>
            </w:pPr>
          </w:p>
        </w:tc>
        <w:tc>
          <w:tcPr>
            <w:tcW w:w="1014" w:type="dxa"/>
            <w:vMerge w:val="continue"/>
            <w:vAlign w:val="center"/>
          </w:tcPr>
          <w:p>
            <w:pPr>
              <w:adjustRightInd w:val="0"/>
              <w:snapToGrid w:val="0"/>
              <w:jc w:val="center"/>
              <w:rPr>
                <w:rFonts w:ascii="仿宋_GB2312" w:hAnsi="仿宋_GB2312" w:eastAsia="仿宋_GB2312" w:cs="仿宋_GB2312"/>
                <w:color w:val="000000"/>
                <w:sz w:val="24"/>
              </w:rPr>
            </w:pP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完成平行实验</w:t>
            </w:r>
          </w:p>
        </w:tc>
        <w:tc>
          <w:tcPr>
            <w:tcW w:w="848" w:type="dxa"/>
            <w:vMerge w:val="continue"/>
            <w:vAlign w:val="center"/>
          </w:tcPr>
          <w:p>
            <w:pPr>
              <w:adjustRightInd w:val="0"/>
              <w:snapToGrid w:val="0"/>
              <w:jc w:val="center"/>
              <w:rPr>
                <w:rFonts w:ascii="仿宋_GB2312" w:hAnsi="仿宋_GB2312" w:eastAsia="仿宋_GB2312" w:cs="仿宋_GB2312"/>
                <w:sz w:val="24"/>
              </w:rPr>
            </w:pPr>
          </w:p>
        </w:tc>
        <w:tc>
          <w:tcPr>
            <w:tcW w:w="2280" w:type="dxa"/>
            <w:vMerge w:val="continue"/>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Merge w:val="continue"/>
            <w:vAlign w:val="center"/>
          </w:tcPr>
          <w:p>
            <w:pPr>
              <w:adjustRightInd w:val="0"/>
              <w:snapToGrid w:val="0"/>
              <w:jc w:val="center"/>
              <w:rPr>
                <w:rFonts w:ascii="仿宋_GB2312" w:hAnsi="仿宋_GB2312" w:cs="仿宋_GB2312"/>
                <w:color w:val="000000"/>
                <w:sz w:val="24"/>
              </w:rPr>
            </w:pPr>
          </w:p>
        </w:tc>
        <w:tc>
          <w:tcPr>
            <w:tcW w:w="1014" w:type="dxa"/>
            <w:vMerge w:val="continue"/>
            <w:vAlign w:val="center"/>
          </w:tcPr>
          <w:p>
            <w:pPr>
              <w:adjustRightInd w:val="0"/>
              <w:snapToGrid w:val="0"/>
              <w:jc w:val="center"/>
              <w:rPr>
                <w:rFonts w:ascii="仿宋_GB2312" w:hAnsi="仿宋_GB2312" w:cs="仿宋_GB2312"/>
                <w:color w:val="000000"/>
                <w:sz w:val="24"/>
              </w:rPr>
            </w:pPr>
          </w:p>
        </w:tc>
        <w:tc>
          <w:tcPr>
            <w:tcW w:w="3829" w:type="dxa"/>
            <w:tcMar>
              <w:top w:w="12" w:type="dxa"/>
              <w:left w:w="12" w:type="dxa"/>
              <w:bottom w:w="0" w:type="dxa"/>
              <w:right w:w="12" w:type="dxa"/>
            </w:tcMar>
            <w:vAlign w:val="center"/>
          </w:tcPr>
          <w:p>
            <w:pPr>
              <w:adjustRightInd w:val="0"/>
              <w:snapToGrid w:val="0"/>
              <w:jc w:val="left"/>
              <w:rPr>
                <w:rFonts w:ascii="仿宋_GB2312" w:hAnsi="仿宋_GB2312" w:eastAsia="仿宋_GB2312" w:cs="仿宋_GB2312"/>
                <w:sz w:val="24"/>
              </w:rPr>
            </w:pPr>
            <w:r>
              <w:rPr>
                <w:rFonts w:hint="eastAsia" w:ascii="仿宋_GB2312" w:hAnsi="仿宋_GB2312" w:eastAsia="仿宋_GB2312" w:cs="仿宋_GB2312"/>
                <w:sz w:val="24"/>
              </w:rPr>
              <w:t>完成空白实验</w:t>
            </w:r>
          </w:p>
        </w:tc>
        <w:tc>
          <w:tcPr>
            <w:tcW w:w="848" w:type="dxa"/>
            <w:vMerge w:val="continue"/>
            <w:vAlign w:val="center"/>
          </w:tcPr>
          <w:p>
            <w:pPr>
              <w:adjustRightInd w:val="0"/>
              <w:snapToGrid w:val="0"/>
              <w:jc w:val="center"/>
              <w:rPr>
                <w:rFonts w:ascii="仿宋_GB2312" w:hAnsi="仿宋_GB2312" w:eastAsia="仿宋_GB2312" w:cs="仿宋_GB2312"/>
                <w:sz w:val="24"/>
              </w:rPr>
            </w:pPr>
          </w:p>
        </w:tc>
        <w:tc>
          <w:tcPr>
            <w:tcW w:w="2280" w:type="dxa"/>
            <w:vMerge w:val="continue"/>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Merge w:val="restart"/>
            <w:vAlign w:val="center"/>
          </w:tcPr>
          <w:p>
            <w:pPr>
              <w:adjustRightInd w:val="0"/>
              <w:snapToGrid w:val="0"/>
              <w:jc w:val="center"/>
              <w:rPr>
                <w:rFonts w:ascii="仿宋_GB2312" w:eastAsia="仿宋_GB2312"/>
                <w:sz w:val="24"/>
              </w:rPr>
            </w:pPr>
            <w:r>
              <w:rPr>
                <w:rFonts w:hint="eastAsia" w:ascii="仿宋_GB2312"/>
                <w:sz w:val="24"/>
              </w:rPr>
              <w:t>7</w:t>
            </w:r>
          </w:p>
        </w:tc>
        <w:tc>
          <w:tcPr>
            <w:tcW w:w="1014" w:type="dxa"/>
            <w:vMerge w:val="restart"/>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sz w:val="24"/>
              </w:rPr>
              <w:t>原始记录及结果计算</w:t>
            </w: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color w:val="000000"/>
                <w:sz w:val="24"/>
              </w:rPr>
              <w:t>原始记录规范、有效数字修约正确</w:t>
            </w:r>
          </w:p>
        </w:tc>
        <w:tc>
          <w:tcPr>
            <w:tcW w:w="848" w:type="dxa"/>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4</w:t>
            </w:r>
          </w:p>
        </w:tc>
        <w:tc>
          <w:tcPr>
            <w:tcW w:w="2280" w:type="dxa"/>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Merge w:val="continue"/>
          </w:tcPr>
          <w:p>
            <w:pPr>
              <w:adjustRightInd w:val="0"/>
              <w:snapToGrid w:val="0"/>
              <w:jc w:val="center"/>
              <w:rPr>
                <w:rFonts w:ascii="仿宋_GB2312"/>
                <w:sz w:val="24"/>
              </w:rPr>
            </w:pPr>
          </w:p>
        </w:tc>
        <w:tc>
          <w:tcPr>
            <w:tcW w:w="1014" w:type="dxa"/>
            <w:vMerge w:val="continue"/>
          </w:tcPr>
          <w:p>
            <w:pPr>
              <w:adjustRightInd w:val="0"/>
              <w:snapToGrid w:val="0"/>
              <w:jc w:val="center"/>
              <w:rPr>
                <w:rFonts w:ascii="仿宋_GB2312" w:hAnsi="仿宋_GB2312" w:eastAsia="仿宋_GB2312" w:cs="仿宋_GB2312"/>
                <w:sz w:val="24"/>
              </w:rPr>
            </w:pP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计算过程完整、计算正确</w:t>
            </w:r>
          </w:p>
        </w:tc>
        <w:tc>
          <w:tcPr>
            <w:tcW w:w="848" w:type="dxa"/>
            <w:vAlign w:val="center"/>
          </w:tcPr>
          <w:p>
            <w:pPr>
              <w:adjustRightInd w:val="0"/>
              <w:snapToGrid w:val="0"/>
              <w:jc w:val="center"/>
              <w:rPr>
                <w:rFonts w:ascii="仿宋_GB2312" w:hAnsi="仿宋_GB2312" w:eastAsia="仿宋_GB2312" w:cs="仿宋_GB2312"/>
                <w:bCs/>
                <w:sz w:val="24"/>
              </w:rPr>
            </w:pPr>
            <w:r>
              <w:rPr>
                <w:rFonts w:hint="eastAsia" w:ascii="仿宋_GB2312" w:hAnsi="仿宋_GB2312" w:cs="仿宋_GB2312"/>
                <w:bCs/>
                <w:sz w:val="24"/>
              </w:rPr>
              <w:t>4</w:t>
            </w:r>
          </w:p>
        </w:tc>
        <w:tc>
          <w:tcPr>
            <w:tcW w:w="2280" w:type="dxa"/>
            <w:tcMar>
              <w:top w:w="12" w:type="dxa"/>
              <w:left w:w="12" w:type="dxa"/>
              <w:bottom w:w="0" w:type="dxa"/>
              <w:right w:w="12" w:type="dxa"/>
            </w:tcMar>
            <w:vAlign w:val="center"/>
          </w:tcPr>
          <w:p>
            <w:pPr>
              <w:adjustRightInd w:val="0"/>
              <w:snapToGrid w:val="0"/>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014"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测定结果准确性</w:t>
            </w: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测定结果精密度及准确度</w:t>
            </w:r>
          </w:p>
        </w:tc>
        <w:tc>
          <w:tcPr>
            <w:tcW w:w="848" w:type="dxa"/>
            <w:vAlign w:val="center"/>
          </w:tcPr>
          <w:p>
            <w:pPr>
              <w:adjustRightInd w:val="0"/>
              <w:snapToGrid w:val="0"/>
              <w:jc w:val="center"/>
              <w:rPr>
                <w:rFonts w:ascii="仿宋_GB2312" w:hAnsi="仿宋_GB2312" w:eastAsia="仿宋_GB2312" w:cs="仿宋_GB2312"/>
                <w:bCs/>
                <w:sz w:val="24"/>
              </w:rPr>
            </w:pPr>
            <w:r>
              <w:rPr>
                <w:rFonts w:hint="eastAsia" w:ascii="仿宋_GB2312" w:hAnsi="仿宋_GB2312" w:eastAsia="仿宋_GB2312" w:cs="仿宋_GB2312"/>
                <w:bCs/>
                <w:sz w:val="24"/>
              </w:rPr>
              <w:t>18</w:t>
            </w:r>
          </w:p>
        </w:tc>
        <w:tc>
          <w:tcPr>
            <w:tcW w:w="2280" w:type="dxa"/>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14"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014"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文明</w:t>
            </w:r>
          </w:p>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sz w:val="24"/>
              </w:rPr>
              <w:t>操作</w:t>
            </w:r>
          </w:p>
        </w:tc>
        <w:tc>
          <w:tcPr>
            <w:tcW w:w="3829" w:type="dxa"/>
            <w:tcMar>
              <w:top w:w="12" w:type="dxa"/>
              <w:left w:w="12" w:type="dxa"/>
              <w:bottom w:w="0" w:type="dxa"/>
              <w:right w:w="12" w:type="dxa"/>
            </w:tcMar>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台面整洁、无洒漏、仪器用具归位等</w:t>
            </w:r>
          </w:p>
        </w:tc>
        <w:tc>
          <w:tcPr>
            <w:tcW w:w="848"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280" w:type="dxa"/>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5657" w:type="dxa"/>
            <w:gridSpan w:val="3"/>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总分</w:t>
            </w:r>
          </w:p>
        </w:tc>
        <w:tc>
          <w:tcPr>
            <w:tcW w:w="848" w:type="dxa"/>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100</w:t>
            </w:r>
          </w:p>
        </w:tc>
        <w:tc>
          <w:tcPr>
            <w:tcW w:w="2280" w:type="dxa"/>
            <w:tcMar>
              <w:top w:w="12" w:type="dxa"/>
              <w:left w:w="12" w:type="dxa"/>
              <w:bottom w:w="0" w:type="dxa"/>
              <w:right w:w="12" w:type="dxa"/>
            </w:tcMar>
            <w:vAlign w:val="center"/>
          </w:tcPr>
          <w:p>
            <w:pPr>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92" w:hRule="atLeast"/>
        </w:trPr>
        <w:tc>
          <w:tcPr>
            <w:tcW w:w="814"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014"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c>
          <w:tcPr>
            <w:tcW w:w="6957" w:type="dxa"/>
            <w:gridSpan w:val="3"/>
            <w:tcMar>
              <w:top w:w="12" w:type="dxa"/>
              <w:left w:w="12" w:type="dxa"/>
              <w:bottom w:w="0" w:type="dxa"/>
              <w:right w:w="12" w:type="dxa"/>
            </w:tcMar>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1.样品信息不全，该样品测定结果不得分。</w:t>
            </w:r>
          </w:p>
          <w:p>
            <w:pPr>
              <w:adjustRightInd w:val="0"/>
              <w:snapToGrid w:val="0"/>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.每损坏1件玻璃仪器</w:t>
            </w:r>
            <w:r>
              <w:rPr>
                <w:rFonts w:hint="eastAsia" w:ascii="仿宋_GB2312" w:hAnsi="仿宋_GB2312" w:eastAsia="仿宋_GB2312" w:cs="仿宋_GB2312"/>
                <w:color w:val="000000"/>
                <w:kern w:val="0"/>
                <w:sz w:val="24"/>
              </w:rPr>
              <w:t>从总分中扣10分，但总得分≥0分；</w:t>
            </w:r>
            <w:r>
              <w:rPr>
                <w:rFonts w:hint="eastAsia" w:ascii="仿宋_GB2312" w:hAnsi="仿宋_GB2312" w:eastAsia="仿宋_GB2312" w:cs="仿宋_GB2312"/>
                <w:color w:val="000000"/>
                <w:sz w:val="24"/>
              </w:rPr>
              <w:t>损坏3件以上（不包括3件）玻璃仪器，</w:t>
            </w:r>
            <w:r>
              <w:rPr>
                <w:rFonts w:hint="eastAsia" w:ascii="仿宋_GB2312" w:hAnsi="仿宋_GB2312" w:eastAsia="仿宋_GB2312" w:cs="仿宋_GB2312"/>
                <w:sz w:val="24"/>
              </w:rPr>
              <w:t>本项目成绩计为0分。</w:t>
            </w:r>
          </w:p>
          <w:p>
            <w:pPr>
              <w:adjustRightInd w:val="0"/>
              <w:snapToGrid w:val="0"/>
              <w:rPr>
                <w:rFonts w:ascii="仿宋_GB2312" w:hAnsi="仿宋_GB2312" w:eastAsia="仿宋_GB2312" w:cs="仿宋_GB2312"/>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完成本赛题规定内容，每提前1分钟加2分，最多加6分。出现下列情况不加分：①振荡时间不足10分钟；</w:t>
            </w:r>
            <w:r>
              <w:rPr>
                <w:rFonts w:hint="eastAsia" w:ascii="仿宋_GB2312" w:hAnsi="仿宋_GB2312" w:eastAsia="仿宋_GB2312" w:cs="仿宋_GB2312"/>
                <w:bCs/>
                <w:color w:val="000000"/>
                <w:sz w:val="24"/>
              </w:rPr>
              <w:t>②吸量管、滴定管未润洗及润洗不规范，</w:t>
            </w:r>
            <w:r>
              <w:rPr>
                <w:rFonts w:hint="eastAsia" w:ascii="仿宋_GB2312" w:hAnsi="仿宋_GB2312" w:eastAsia="仿宋_GB2312" w:cs="仿宋_GB2312"/>
                <w:bCs/>
                <w:sz w:val="24"/>
              </w:rPr>
              <w:t>容量瓶未查漏、溶液混匀操作不规范等</w:t>
            </w:r>
            <w:r>
              <w:rPr>
                <w:rFonts w:hint="eastAsia" w:ascii="仿宋_GB2312" w:hAnsi="仿宋_GB2312" w:eastAsia="仿宋_GB2312" w:cs="仿宋_GB2312"/>
                <w:bCs/>
                <w:color w:val="000000"/>
                <w:sz w:val="24"/>
              </w:rPr>
              <w:t>；</w:t>
            </w:r>
            <w:r>
              <w:rPr>
                <w:rFonts w:hint="eastAsia" w:ascii="仿宋_GB2312" w:hAnsi="仿宋_GB2312" w:eastAsia="仿宋_GB2312" w:cs="仿宋_GB2312"/>
                <w:color w:val="000000"/>
                <w:sz w:val="24"/>
              </w:rPr>
              <w:t>③滤液体积≤25mL；</w:t>
            </w:r>
            <w:r>
              <w:rPr>
                <w:rFonts w:hint="eastAsia" w:ascii="仿宋_GB2312" w:hAnsi="仿宋_GB2312" w:eastAsia="仿宋_GB2312" w:cs="仿宋_GB2312"/>
                <w:sz w:val="24"/>
              </w:rPr>
              <w:t>④实验结束后，未整理台面，仪器用具未归位。</w:t>
            </w:r>
          </w:p>
        </w:tc>
      </w:tr>
    </w:tbl>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六、严重违规处理</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比赛时选手若出现损坏天平、振荡器，发生事故，伪造原始记录数据等任一情况，此项目成绩均计为0分。</w:t>
      </w:r>
    </w:p>
    <w:p/>
    <w:p/>
    <w:p/>
    <w:p/>
    <w:p/>
    <w:p/>
    <w:p/>
    <w:p/>
    <w:p/>
    <w:p/>
    <w:p/>
    <w:p/>
    <w:p/>
    <w:p/>
    <w:p/>
    <w:p/>
    <w:p/>
    <w:p/>
    <w:p/>
    <w:p/>
    <w:p/>
    <w:p>
      <w:pPr>
        <w:adjustRightInd w:val="0"/>
        <w:snapToGrid w:val="0"/>
        <w:spacing w:line="540" w:lineRule="exact"/>
        <w:jc w:val="center"/>
        <w:rPr>
          <w:rFonts w:ascii="黑体" w:hAnsi="华文细黑" w:eastAsia="黑体"/>
          <w:bCs/>
          <w:color w:val="000000"/>
          <w:sz w:val="36"/>
          <w:szCs w:val="36"/>
        </w:rPr>
      </w:pPr>
      <w:r>
        <w:rPr>
          <w:rFonts w:hint="eastAsia" w:ascii="黑体" w:hAnsi="华文细黑" w:eastAsia="黑体"/>
          <w:bCs/>
          <w:color w:val="000000"/>
          <w:sz w:val="32"/>
          <w:szCs w:val="32"/>
        </w:rPr>
        <w:t>项目三：粮食验质定等</w:t>
      </w:r>
    </w:p>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一、基本原则</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本项目为农产品食品检验员职业技能操作比赛职工企业组和学生组项目。</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选手应根据GB 1351-2008《小麦》、GB 1350-2009《稻谷》和《关于执行粮油质量国家标准有关问题的规定》（国粮发〔2010〕178号）的有关规定，在规定时间内对小麦、稻谷进行验质定等。从操作的规范性、熟练程度，以及测定结果的准确性等方面考核选手。</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本项目满分100分，占相应组别技能操作比赛总成绩的30%。</w:t>
      </w:r>
    </w:p>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二、主要考核要求</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（一）比赛时间30分钟。</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（二）选手根据比赛内容，合理计划并安排实验。</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（三）使用竞赛统一提供的待测样品以及仪器设备。</w:t>
      </w:r>
    </w:p>
    <w:p>
      <w:pPr>
        <w:adjustRightInd w:val="0"/>
        <w:snapToGrid w:val="0"/>
        <w:spacing w:line="58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（四）小麦容重和小麦不完善粒</w:t>
      </w:r>
      <w:r>
        <w:rPr>
          <w:rFonts w:hint="eastAsia" w:ascii="仿宋_GB2312" w:hAnsi="宋体" w:eastAsia="仿宋_GB2312"/>
          <w:sz w:val="32"/>
          <w:szCs w:val="32"/>
          <w:highlight w:val="none"/>
          <w:lang w:val="en-US" w:eastAsia="zh-CN"/>
        </w:rPr>
        <w:t>含量</w:t>
      </w:r>
      <w:r>
        <w:rPr>
          <w:rFonts w:hint="eastAsia" w:ascii="仿宋_GB2312" w:hAnsi="宋体" w:eastAsia="仿宋_GB2312"/>
          <w:sz w:val="32"/>
          <w:szCs w:val="32"/>
          <w:highlight w:val="none"/>
        </w:rPr>
        <w:t>、稻谷出糙率和稻谷杂质</w:t>
      </w:r>
      <w:r>
        <w:rPr>
          <w:rFonts w:hint="eastAsia" w:ascii="仿宋_GB2312" w:hAnsi="宋体" w:eastAsia="仿宋_GB2312"/>
          <w:sz w:val="32"/>
          <w:szCs w:val="32"/>
          <w:highlight w:val="none"/>
          <w:lang w:val="en-US" w:eastAsia="zh-CN"/>
        </w:rPr>
        <w:t>含量</w:t>
      </w:r>
      <w:r>
        <w:rPr>
          <w:rFonts w:hint="eastAsia" w:ascii="仿宋_GB2312" w:hAnsi="宋体" w:eastAsia="仿宋_GB2312"/>
          <w:sz w:val="32"/>
          <w:szCs w:val="32"/>
          <w:highlight w:val="none"/>
        </w:rPr>
        <w:t>测定，要求做单实验。样品分样操作可采用分样器分样法或四分法</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筛理操作可采用电动或手工筛理。</w:t>
      </w:r>
    </w:p>
    <w:p>
      <w:pPr>
        <w:adjustRightInd w:val="0"/>
        <w:snapToGrid w:val="0"/>
        <w:spacing w:line="58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（五）在记录表上如实填写原始记录并进行数据处理。要求记录规范，计算正确，结果准确。</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（六）按照《关于执行粮油质量国家标准有关问题的规定》（国粮发〔2010〕178号）有关规定，进行增扣量计算。</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七</w:t>
      </w:r>
      <w:r>
        <w:rPr>
          <w:rFonts w:hint="eastAsia" w:ascii="仿宋_GB2312" w:hAnsi="宋体" w:eastAsia="仿宋_GB2312"/>
          <w:sz w:val="32"/>
          <w:szCs w:val="32"/>
        </w:rPr>
        <w:t>）实验完毕后，仪器设备归位。</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八</w:t>
      </w:r>
      <w:r>
        <w:rPr>
          <w:rFonts w:hint="eastAsia" w:ascii="仿宋_GB2312" w:hAnsi="宋体" w:eastAsia="仿宋_GB2312"/>
          <w:sz w:val="32"/>
          <w:szCs w:val="32"/>
        </w:rPr>
        <w:t>）提前完成者，按规定加分。</w:t>
      </w:r>
    </w:p>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三、主要仪器设备</w:t>
      </w:r>
    </w:p>
    <w:tbl>
      <w:tblPr>
        <w:tblStyle w:val="6"/>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985"/>
        <w:gridCol w:w="2774"/>
        <w:gridCol w:w="9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21" w:type="dxa"/>
            <w:vAlign w:val="center"/>
          </w:tcPr>
          <w:p>
            <w:pPr>
              <w:adjustRightInd w:val="0"/>
              <w:snapToGrid w:val="0"/>
              <w:spacing w:line="360" w:lineRule="exact"/>
              <w:jc w:val="center"/>
              <w:rPr>
                <w:rFonts w:ascii="黑体" w:hAnsi="宋体" w:eastAsia="黑体"/>
                <w:color w:val="000000"/>
                <w:sz w:val="24"/>
              </w:rPr>
            </w:pPr>
            <w:r>
              <w:rPr>
                <w:rFonts w:hint="eastAsia" w:ascii="黑体" w:hAnsi="宋体" w:eastAsia="黑体"/>
                <w:color w:val="000000"/>
                <w:sz w:val="24"/>
              </w:rPr>
              <w:t>序号</w:t>
            </w:r>
          </w:p>
        </w:tc>
        <w:tc>
          <w:tcPr>
            <w:tcW w:w="1985" w:type="dxa"/>
            <w:vAlign w:val="center"/>
          </w:tcPr>
          <w:p>
            <w:pPr>
              <w:adjustRightInd w:val="0"/>
              <w:snapToGrid w:val="0"/>
              <w:spacing w:line="360" w:lineRule="exact"/>
              <w:jc w:val="center"/>
              <w:rPr>
                <w:rFonts w:ascii="黑体" w:hAnsi="宋体" w:eastAsia="黑体"/>
                <w:color w:val="000000"/>
                <w:sz w:val="24"/>
              </w:rPr>
            </w:pPr>
            <w:r>
              <w:rPr>
                <w:rFonts w:hint="eastAsia" w:ascii="黑体" w:hAnsi="宋体" w:eastAsia="黑体"/>
                <w:color w:val="000000"/>
                <w:sz w:val="24"/>
              </w:rPr>
              <w:t>名称</w:t>
            </w:r>
          </w:p>
        </w:tc>
        <w:tc>
          <w:tcPr>
            <w:tcW w:w="2774" w:type="dxa"/>
            <w:vAlign w:val="center"/>
          </w:tcPr>
          <w:p>
            <w:pPr>
              <w:pStyle w:val="4"/>
              <w:pBdr>
                <w:bottom w:val="none" w:color="auto" w:sz="0" w:space="0"/>
              </w:pBdr>
              <w:tabs>
                <w:tab w:val="clear" w:pos="4153"/>
                <w:tab w:val="clear" w:pos="8306"/>
              </w:tabs>
              <w:adjustRightInd w:val="0"/>
              <w:spacing w:line="360" w:lineRule="exact"/>
              <w:rPr>
                <w:rFonts w:ascii="黑体" w:hAnsi="宋体" w:eastAsia="黑体"/>
                <w:color w:val="000000"/>
                <w:sz w:val="24"/>
                <w:szCs w:val="24"/>
              </w:rPr>
            </w:pPr>
            <w:r>
              <w:rPr>
                <w:rFonts w:hint="eastAsia" w:ascii="黑体" w:hAnsi="宋体" w:eastAsia="黑体"/>
                <w:color w:val="000000"/>
                <w:sz w:val="24"/>
                <w:szCs w:val="24"/>
              </w:rPr>
              <w:t>规格</w:t>
            </w:r>
          </w:p>
        </w:tc>
        <w:tc>
          <w:tcPr>
            <w:tcW w:w="900" w:type="dxa"/>
            <w:vAlign w:val="center"/>
          </w:tcPr>
          <w:p>
            <w:pPr>
              <w:adjustRightInd w:val="0"/>
              <w:snapToGrid w:val="0"/>
              <w:spacing w:line="360" w:lineRule="exact"/>
              <w:jc w:val="center"/>
              <w:rPr>
                <w:rFonts w:ascii="黑体" w:hAnsi="宋体" w:eastAsia="黑体"/>
                <w:color w:val="000000"/>
                <w:sz w:val="24"/>
              </w:rPr>
            </w:pPr>
            <w:r>
              <w:rPr>
                <w:rFonts w:hint="eastAsia" w:ascii="黑体" w:hAnsi="宋体" w:eastAsia="黑体"/>
                <w:color w:val="000000"/>
                <w:sz w:val="24"/>
              </w:rPr>
              <w:t>数量</w:t>
            </w:r>
          </w:p>
        </w:tc>
        <w:tc>
          <w:tcPr>
            <w:tcW w:w="2340" w:type="dxa"/>
            <w:vAlign w:val="center"/>
          </w:tcPr>
          <w:p>
            <w:pPr>
              <w:adjustRightInd w:val="0"/>
              <w:snapToGrid w:val="0"/>
              <w:spacing w:line="360" w:lineRule="exact"/>
              <w:jc w:val="center"/>
              <w:rPr>
                <w:rFonts w:ascii="黑体" w:hAnsi="宋体" w:eastAsia="黑体"/>
                <w:color w:val="000000"/>
                <w:sz w:val="24"/>
              </w:rPr>
            </w:pPr>
            <w:r>
              <w:rPr>
                <w:rFonts w:hint="eastAsia" w:ascii="黑体" w:hAnsi="宋体" w:eastAsia="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98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容重器</w:t>
            </w:r>
          </w:p>
        </w:tc>
        <w:tc>
          <w:tcPr>
            <w:tcW w:w="2774" w:type="dxa"/>
            <w:vAlign w:val="center"/>
          </w:tcPr>
          <w:p>
            <w:pPr>
              <w:adjustRightInd w:val="0"/>
              <w:snapToGrid w:val="0"/>
              <w:jc w:val="center"/>
              <w:rPr>
                <w:rFonts w:ascii="仿宋_GB2312" w:hAnsi="仿宋_GB2312" w:eastAsia="仿宋_GB2312" w:cs="仿宋_GB2312"/>
                <w:color w:val="000000"/>
                <w:sz w:val="24"/>
              </w:rPr>
            </w:pP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1套</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98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电动谷物筛选器</w:t>
            </w:r>
          </w:p>
        </w:tc>
        <w:tc>
          <w:tcPr>
            <w:tcW w:w="2774" w:type="dxa"/>
            <w:vAlign w:val="center"/>
          </w:tcPr>
          <w:p>
            <w:pPr>
              <w:adjustRightInd w:val="0"/>
              <w:snapToGrid w:val="0"/>
              <w:jc w:val="center"/>
              <w:rPr>
                <w:rFonts w:ascii="仿宋_GB2312" w:hAnsi="仿宋_GB2312" w:eastAsia="仿宋_GB2312" w:cs="仿宋_GB2312"/>
                <w:color w:val="000000"/>
                <w:sz w:val="24"/>
              </w:rPr>
            </w:pP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1台</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98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砻谷机</w:t>
            </w:r>
          </w:p>
        </w:tc>
        <w:tc>
          <w:tcPr>
            <w:tcW w:w="2774" w:type="dxa"/>
            <w:vAlign w:val="center"/>
          </w:tcPr>
          <w:p>
            <w:pPr>
              <w:adjustRightInd w:val="0"/>
              <w:snapToGrid w:val="0"/>
              <w:jc w:val="center"/>
              <w:rPr>
                <w:rFonts w:ascii="仿宋_GB2312" w:hAnsi="仿宋_GB2312" w:eastAsia="仿宋_GB2312" w:cs="仿宋_GB2312"/>
                <w:color w:val="000000"/>
                <w:sz w:val="24"/>
              </w:rPr>
            </w:pP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1台</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98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天平</w:t>
            </w:r>
          </w:p>
        </w:tc>
        <w:tc>
          <w:tcPr>
            <w:tcW w:w="2774" w:type="dxa"/>
            <w:vAlign w:val="center"/>
          </w:tcPr>
          <w:p>
            <w:pPr>
              <w:adjustRightInd w:val="0"/>
              <w:snapToGrid w:val="0"/>
              <w:rPr>
                <w:rFonts w:ascii="仿宋_GB2312" w:hAnsi="仿宋_GB2312" w:eastAsia="仿宋_GB2312" w:cs="仿宋_GB2312"/>
                <w:snapToGrid w:val="0"/>
                <w:color w:val="000000"/>
                <w:spacing w:val="-4"/>
                <w:kern w:val="0"/>
                <w:sz w:val="24"/>
              </w:rPr>
            </w:pPr>
            <w:r>
              <w:rPr>
                <w:rFonts w:hint="eastAsia" w:ascii="仿宋_GB2312" w:hAnsi="仿宋_GB2312" w:eastAsia="仿宋_GB2312" w:cs="仿宋_GB2312"/>
                <w:snapToGrid w:val="0"/>
                <w:color w:val="000000"/>
                <w:spacing w:val="-4"/>
                <w:kern w:val="0"/>
                <w:sz w:val="24"/>
              </w:rPr>
              <w:t>感量为1g，量程不小于2500g</w:t>
            </w:r>
          </w:p>
          <w:p>
            <w:pPr>
              <w:adjustRightInd w:val="0"/>
              <w:snapToGrid w:val="0"/>
              <w:rPr>
                <w:rFonts w:ascii="仿宋_GB2312" w:hAnsi="仿宋_GB2312" w:eastAsia="仿宋_GB2312" w:cs="仿宋_GB2312"/>
                <w:color w:val="000000"/>
                <w:spacing w:val="-6"/>
                <w:sz w:val="24"/>
              </w:rPr>
            </w:pPr>
            <w:r>
              <w:rPr>
                <w:rFonts w:hint="eastAsia" w:ascii="仿宋_GB2312" w:hAnsi="仿宋_GB2312" w:eastAsia="仿宋_GB2312" w:cs="仿宋_GB2312"/>
                <w:snapToGrid w:val="0"/>
                <w:color w:val="000000"/>
                <w:spacing w:val="-10"/>
                <w:kern w:val="0"/>
                <w:sz w:val="24"/>
              </w:rPr>
              <w:t>感量为0.01g，量程不小于200g</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各1台</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98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分样器</w:t>
            </w:r>
          </w:p>
        </w:tc>
        <w:tc>
          <w:tcPr>
            <w:tcW w:w="2774"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钟鼎式</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1台</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清洁、完好</w:t>
            </w:r>
          </w:p>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（分样误差小于2%）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98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分样板</w:t>
            </w:r>
          </w:p>
        </w:tc>
        <w:tc>
          <w:tcPr>
            <w:tcW w:w="2774" w:type="dxa"/>
            <w:vAlign w:val="center"/>
          </w:tcPr>
          <w:p>
            <w:pPr>
              <w:adjustRightInd w:val="0"/>
              <w:snapToGrid w:val="0"/>
              <w:jc w:val="center"/>
              <w:rPr>
                <w:rFonts w:ascii="仿宋_GB2312" w:hAnsi="仿宋_GB2312" w:eastAsia="仿宋_GB2312" w:cs="仿宋_GB2312"/>
                <w:color w:val="000000"/>
                <w:sz w:val="24"/>
              </w:rPr>
            </w:pP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1对</w:t>
            </w:r>
          </w:p>
        </w:tc>
        <w:tc>
          <w:tcPr>
            <w:tcW w:w="2340" w:type="dxa"/>
            <w:vAlign w:val="center"/>
          </w:tcPr>
          <w:p>
            <w:pPr>
              <w:adjustRightInd w:val="0"/>
              <w:snapToGrid w:val="0"/>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清洁、完好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98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谷物选筛</w:t>
            </w:r>
          </w:p>
        </w:tc>
        <w:tc>
          <w:tcPr>
            <w:tcW w:w="2774"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ф1.0、1.2、1.5、2.0、2.5、3.0、4.0、4.5、6.0、12mm</w:t>
            </w:r>
            <w:r>
              <w:rPr>
                <w:rFonts w:hint="eastAsia" w:ascii="仿宋_GB2312" w:hAnsi="仿宋_GB2312" w:eastAsia="仿宋_GB2312" w:cs="仿宋_GB2312"/>
                <w:color w:val="000000"/>
                <w:spacing w:val="-10"/>
                <w:sz w:val="24"/>
              </w:rPr>
              <w:t>等，附有筛底和筛盖</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1套</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98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白磁盘</w:t>
            </w:r>
          </w:p>
        </w:tc>
        <w:tc>
          <w:tcPr>
            <w:tcW w:w="2774"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30cm×40cm</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2只</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98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培养皿</w:t>
            </w:r>
          </w:p>
        </w:tc>
        <w:tc>
          <w:tcPr>
            <w:tcW w:w="2774"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ф12cm</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3套</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98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刮板</w:t>
            </w:r>
          </w:p>
        </w:tc>
        <w:tc>
          <w:tcPr>
            <w:tcW w:w="2774"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15cm×5cm</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1块</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清洁、平整、光滑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98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镊子</w:t>
            </w:r>
          </w:p>
        </w:tc>
        <w:tc>
          <w:tcPr>
            <w:tcW w:w="2774" w:type="dxa"/>
            <w:vAlign w:val="center"/>
          </w:tcPr>
          <w:p>
            <w:pPr>
              <w:adjustRightInd w:val="0"/>
              <w:snapToGrid w:val="0"/>
              <w:jc w:val="center"/>
              <w:rPr>
                <w:rFonts w:ascii="仿宋_GB2312" w:hAnsi="仿宋_GB2312" w:eastAsia="仿宋_GB2312" w:cs="仿宋_GB2312"/>
                <w:color w:val="000000"/>
                <w:sz w:val="24"/>
              </w:rPr>
            </w:pP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1只</w:t>
            </w:r>
          </w:p>
        </w:tc>
        <w:tc>
          <w:tcPr>
            <w:tcW w:w="2340" w:type="dxa"/>
            <w:vAlign w:val="center"/>
          </w:tcPr>
          <w:p>
            <w:pPr>
              <w:adjustRightInd w:val="0"/>
              <w:snapToGrid w:val="0"/>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98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毛刷</w:t>
            </w:r>
          </w:p>
        </w:tc>
        <w:tc>
          <w:tcPr>
            <w:tcW w:w="2774" w:type="dxa"/>
            <w:vAlign w:val="center"/>
          </w:tcPr>
          <w:p>
            <w:pPr>
              <w:adjustRightInd w:val="0"/>
              <w:snapToGrid w:val="0"/>
              <w:jc w:val="center"/>
              <w:rPr>
                <w:rFonts w:ascii="仿宋_GB2312" w:hAnsi="仿宋_GB2312" w:eastAsia="仿宋_GB2312" w:cs="仿宋_GB2312"/>
                <w:color w:val="000000"/>
                <w:sz w:val="24"/>
              </w:rPr>
            </w:pP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1把</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清洁</w:t>
            </w:r>
            <w:r>
              <w:rPr>
                <w:rFonts w:hint="eastAsia" w:ascii="仿宋_GB2312" w:hAnsi="仿宋_GB2312" w:eastAsia="仿宋_GB2312" w:cs="仿宋_GB2312"/>
                <w:color w:val="000000"/>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98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废物杯</w:t>
            </w:r>
          </w:p>
        </w:tc>
        <w:tc>
          <w:tcPr>
            <w:tcW w:w="2774"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500mL</w:t>
            </w:r>
          </w:p>
        </w:tc>
        <w:tc>
          <w:tcPr>
            <w:tcW w:w="90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1只</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洁净、完好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985"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计算器</w:t>
            </w:r>
          </w:p>
        </w:tc>
        <w:tc>
          <w:tcPr>
            <w:tcW w:w="2774"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普通</w:t>
            </w:r>
          </w:p>
        </w:tc>
        <w:tc>
          <w:tcPr>
            <w:tcW w:w="900" w:type="dxa"/>
            <w:vAlign w:val="center"/>
          </w:tcPr>
          <w:p>
            <w:pPr>
              <w:adjustRightInd w:val="0"/>
              <w:snapToGrid w:val="0"/>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个</w:t>
            </w:r>
          </w:p>
        </w:tc>
        <w:tc>
          <w:tcPr>
            <w:tcW w:w="23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 w:type="dxa"/>
            <w:vAlign w:val="center"/>
          </w:tcPr>
          <w:p>
            <w:pPr>
              <w:adjustRightInd w:val="0"/>
              <w:snapToGrid w:val="0"/>
              <w:jc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15</w:t>
            </w:r>
          </w:p>
        </w:tc>
        <w:tc>
          <w:tcPr>
            <w:tcW w:w="1985" w:type="dxa"/>
            <w:vAlign w:val="center"/>
          </w:tcPr>
          <w:p>
            <w:pPr>
              <w:adjustRightInd w:val="0"/>
              <w:snapToGrid w:val="0"/>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样品铲</w:t>
            </w:r>
          </w:p>
        </w:tc>
        <w:tc>
          <w:tcPr>
            <w:tcW w:w="2774" w:type="dxa"/>
            <w:vAlign w:val="center"/>
          </w:tcPr>
          <w:p>
            <w:pPr>
              <w:adjustRightInd w:val="0"/>
              <w:snapToGrid w:val="0"/>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中号</w:t>
            </w:r>
          </w:p>
        </w:tc>
        <w:tc>
          <w:tcPr>
            <w:tcW w:w="900" w:type="dxa"/>
            <w:vAlign w:val="center"/>
          </w:tcPr>
          <w:p>
            <w:pPr>
              <w:adjustRightInd w:val="0"/>
              <w:snapToGrid w:val="0"/>
              <w:jc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1把</w:t>
            </w:r>
          </w:p>
        </w:tc>
        <w:tc>
          <w:tcPr>
            <w:tcW w:w="2340" w:type="dxa"/>
            <w:vAlign w:val="center"/>
          </w:tcPr>
          <w:p>
            <w:pPr>
              <w:adjustRightInd w:val="0"/>
              <w:snapToGrid w:val="0"/>
              <w:jc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清洁、完好</w:t>
            </w:r>
          </w:p>
        </w:tc>
      </w:tr>
    </w:tbl>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四、样品</w:t>
      </w:r>
    </w:p>
    <w:tbl>
      <w:tblPr>
        <w:tblStyle w:val="6"/>
        <w:tblW w:w="87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2"/>
        <w:gridCol w:w="1095"/>
        <w:gridCol w:w="2126"/>
        <w:gridCol w:w="231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7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olor w:val="000000"/>
                <w:sz w:val="24"/>
              </w:rPr>
            </w:pPr>
            <w:r>
              <w:rPr>
                <w:rFonts w:hint="eastAsia" w:ascii="黑体" w:hAnsi="宋体" w:eastAsia="黑体"/>
                <w:color w:val="000000"/>
                <w:sz w:val="24"/>
              </w:rPr>
              <w:t>序号</w:t>
            </w:r>
          </w:p>
        </w:tc>
        <w:tc>
          <w:tcPr>
            <w:tcW w:w="10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olor w:val="000000"/>
                <w:sz w:val="24"/>
              </w:rPr>
            </w:pPr>
            <w:r>
              <w:rPr>
                <w:rFonts w:hint="eastAsia" w:ascii="黑体" w:hAnsi="宋体" w:eastAsia="黑体"/>
                <w:color w:val="000000"/>
                <w:sz w:val="24"/>
              </w:rPr>
              <w:t>名称</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olor w:val="000000"/>
                <w:sz w:val="24"/>
              </w:rPr>
            </w:pPr>
            <w:r>
              <w:rPr>
                <w:rFonts w:hint="eastAsia" w:ascii="黑体" w:hAnsi="宋体" w:eastAsia="黑体"/>
                <w:color w:val="000000"/>
                <w:sz w:val="24"/>
              </w:rPr>
              <w:t>规格</w:t>
            </w:r>
          </w:p>
        </w:tc>
        <w:tc>
          <w:tcPr>
            <w:tcW w:w="23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olor w:val="000000"/>
                <w:sz w:val="24"/>
              </w:rPr>
            </w:pPr>
            <w:r>
              <w:rPr>
                <w:rFonts w:hint="eastAsia" w:ascii="黑体" w:hAnsi="宋体" w:eastAsia="黑体"/>
                <w:color w:val="000000"/>
                <w:sz w:val="24"/>
              </w:rPr>
              <w:t>数量</w:t>
            </w:r>
          </w:p>
        </w:tc>
        <w:tc>
          <w:tcPr>
            <w:tcW w:w="2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olor w:val="000000"/>
                <w:sz w:val="24"/>
              </w:rPr>
            </w:pPr>
            <w:r>
              <w:rPr>
                <w:rFonts w:hint="eastAsia" w:ascii="黑体" w:hAnsi="宋体" w:eastAsia="黑体"/>
                <w:color w:val="00000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1</w:t>
            </w:r>
          </w:p>
        </w:tc>
        <w:tc>
          <w:tcPr>
            <w:tcW w:w="10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小麦</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毛粮</w:t>
            </w:r>
          </w:p>
        </w:tc>
        <w:tc>
          <w:tcPr>
            <w:tcW w:w="23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szCs w:val="22"/>
              </w:rPr>
              <w:t>约2300g</w:t>
            </w:r>
          </w:p>
        </w:tc>
        <w:tc>
          <w:tcPr>
            <w:tcW w:w="2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容重测定用，包装物上标明样品信息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2</w:t>
            </w:r>
          </w:p>
        </w:tc>
        <w:tc>
          <w:tcPr>
            <w:tcW w:w="10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小麦</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半净粮</w:t>
            </w:r>
          </w:p>
        </w:tc>
        <w:tc>
          <w:tcPr>
            <w:tcW w:w="23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szCs w:val="22"/>
              </w:rPr>
              <w:t>约50g</w:t>
            </w:r>
          </w:p>
        </w:tc>
        <w:tc>
          <w:tcPr>
            <w:tcW w:w="2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highlight w:val="none"/>
              </w:rPr>
              <w:t>不完善粒</w:t>
            </w:r>
            <w:r>
              <w:rPr>
                <w:rFonts w:hint="eastAsia" w:ascii="仿宋_GB2312" w:hAnsi="仿宋_GB2312" w:eastAsia="仿宋_GB2312" w:cs="仿宋_GB2312"/>
                <w:color w:val="000000"/>
                <w:sz w:val="24"/>
                <w:highlight w:val="none"/>
                <w:lang w:val="en-US" w:eastAsia="zh-CN"/>
              </w:rPr>
              <w:t>含量</w:t>
            </w:r>
            <w:r>
              <w:rPr>
                <w:rFonts w:hint="eastAsia" w:ascii="仿宋_GB2312" w:hAnsi="仿宋_GB2312" w:eastAsia="仿宋_GB2312" w:cs="仿宋_GB2312"/>
                <w:color w:val="000000"/>
                <w:sz w:val="24"/>
              </w:rPr>
              <w:t>检验用，包装物上标明样品信息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1"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3</w:t>
            </w:r>
          </w:p>
        </w:tc>
        <w:tc>
          <w:tcPr>
            <w:tcW w:w="10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稻谷</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毛粮</w:t>
            </w:r>
          </w:p>
        </w:tc>
        <w:tc>
          <w:tcPr>
            <w:tcW w:w="23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szCs w:val="22"/>
              </w:rPr>
              <w:t>籼稻谷和粳稻谷各约1000g</w:t>
            </w:r>
          </w:p>
        </w:tc>
        <w:tc>
          <w:tcPr>
            <w:tcW w:w="2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包装物上标明</w:t>
            </w:r>
          </w:p>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样品信息</w:t>
            </w:r>
          </w:p>
        </w:tc>
      </w:tr>
    </w:tbl>
    <w:p>
      <w:pPr>
        <w:adjustRightInd w:val="0"/>
        <w:snapToGrid w:val="0"/>
        <w:spacing w:line="580" w:lineRule="exact"/>
        <w:ind w:firstLine="640" w:firstLineChars="200"/>
        <w:jc w:val="left"/>
        <w:rPr>
          <w:rFonts w:hint="eastAsia" w:ascii="黑体" w:hAnsi="黑体" w:eastAsia="黑体" w:cs="黑体"/>
          <w:bCs/>
          <w:color w:val="000000"/>
          <w:sz w:val="32"/>
          <w:szCs w:val="32"/>
        </w:rPr>
      </w:pPr>
    </w:p>
    <w:p>
      <w:pPr>
        <w:adjustRightInd w:val="0"/>
        <w:snapToGrid w:val="0"/>
        <w:spacing w:line="580" w:lineRule="exact"/>
        <w:ind w:firstLine="640" w:firstLineChars="200"/>
        <w:jc w:val="left"/>
        <w:rPr>
          <w:rFonts w:hint="eastAsia" w:ascii="黑体" w:hAnsi="黑体" w:eastAsia="黑体" w:cs="黑体"/>
          <w:bCs/>
          <w:color w:val="000000"/>
          <w:sz w:val="32"/>
          <w:szCs w:val="32"/>
        </w:rPr>
      </w:pPr>
    </w:p>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五、分值分配及评分要点</w:t>
      </w:r>
    </w:p>
    <w:tbl>
      <w:tblPr>
        <w:tblStyle w:val="6"/>
        <w:tblW w:w="8759"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440"/>
        <w:gridCol w:w="4005"/>
        <w:gridCol w:w="75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10" w:type="dxa"/>
            <w:vAlign w:val="center"/>
          </w:tcPr>
          <w:p>
            <w:pPr>
              <w:adjustRightInd w:val="0"/>
              <w:snapToGrid w:val="0"/>
              <w:spacing w:line="360" w:lineRule="exact"/>
              <w:jc w:val="center"/>
              <w:rPr>
                <w:rFonts w:ascii="黑体" w:hAnsi="宋体" w:eastAsia="黑体"/>
                <w:color w:val="000000"/>
                <w:sz w:val="24"/>
              </w:rPr>
            </w:pPr>
            <w:r>
              <w:rPr>
                <w:rFonts w:hint="eastAsia" w:ascii="黑体" w:hAnsi="宋体" w:eastAsia="黑体"/>
                <w:color w:val="000000"/>
                <w:sz w:val="24"/>
              </w:rPr>
              <w:t>序号</w:t>
            </w:r>
          </w:p>
        </w:tc>
        <w:tc>
          <w:tcPr>
            <w:tcW w:w="1440" w:type="dxa"/>
            <w:vAlign w:val="center"/>
          </w:tcPr>
          <w:p>
            <w:pPr>
              <w:adjustRightInd w:val="0"/>
              <w:snapToGrid w:val="0"/>
              <w:spacing w:line="360" w:lineRule="exact"/>
              <w:jc w:val="center"/>
              <w:rPr>
                <w:rFonts w:ascii="黑体" w:hAnsi="宋体" w:eastAsia="黑体"/>
                <w:color w:val="000000"/>
                <w:sz w:val="24"/>
              </w:rPr>
            </w:pPr>
            <w:r>
              <w:rPr>
                <w:rFonts w:hint="eastAsia" w:ascii="黑体" w:hAnsi="宋体" w:eastAsia="黑体"/>
                <w:color w:val="000000"/>
                <w:sz w:val="24"/>
              </w:rPr>
              <w:t>比赛内容</w:t>
            </w:r>
          </w:p>
        </w:tc>
        <w:tc>
          <w:tcPr>
            <w:tcW w:w="4005" w:type="dxa"/>
            <w:vAlign w:val="center"/>
          </w:tcPr>
          <w:p>
            <w:pPr>
              <w:adjustRightInd w:val="0"/>
              <w:snapToGrid w:val="0"/>
              <w:spacing w:line="360" w:lineRule="exact"/>
              <w:jc w:val="center"/>
              <w:rPr>
                <w:rFonts w:ascii="黑体" w:hAnsi="宋体" w:eastAsia="黑体"/>
                <w:color w:val="000000"/>
                <w:sz w:val="24"/>
              </w:rPr>
            </w:pPr>
            <w:r>
              <w:rPr>
                <w:rFonts w:hint="eastAsia" w:ascii="黑体" w:hAnsi="宋体" w:eastAsia="黑体"/>
                <w:color w:val="000000"/>
                <w:sz w:val="24"/>
              </w:rPr>
              <w:t>评分要点</w:t>
            </w:r>
          </w:p>
        </w:tc>
        <w:tc>
          <w:tcPr>
            <w:tcW w:w="750" w:type="dxa"/>
            <w:vAlign w:val="center"/>
          </w:tcPr>
          <w:p>
            <w:pPr>
              <w:adjustRightInd w:val="0"/>
              <w:snapToGrid w:val="0"/>
              <w:spacing w:line="360" w:lineRule="exact"/>
              <w:jc w:val="center"/>
              <w:rPr>
                <w:rFonts w:ascii="黑体" w:hAnsi="宋体" w:eastAsia="黑体"/>
                <w:color w:val="000000"/>
                <w:sz w:val="24"/>
              </w:rPr>
            </w:pPr>
            <w:r>
              <w:rPr>
                <w:rFonts w:hint="eastAsia" w:ascii="黑体" w:hAnsi="宋体" w:eastAsia="黑体"/>
                <w:color w:val="000000"/>
                <w:sz w:val="24"/>
              </w:rPr>
              <w:t>配分</w:t>
            </w:r>
          </w:p>
        </w:tc>
        <w:tc>
          <w:tcPr>
            <w:tcW w:w="1754" w:type="dxa"/>
            <w:vAlign w:val="center"/>
          </w:tcPr>
          <w:p>
            <w:pPr>
              <w:adjustRightInd w:val="0"/>
              <w:snapToGrid w:val="0"/>
              <w:spacing w:line="360" w:lineRule="exact"/>
              <w:jc w:val="center"/>
              <w:rPr>
                <w:rFonts w:ascii="黑体" w:hAnsi="宋体" w:eastAsia="黑体"/>
                <w:color w:val="000000"/>
                <w:sz w:val="24"/>
              </w:rPr>
            </w:pPr>
            <w:r>
              <w:rPr>
                <w:rFonts w:hint="eastAsia" w:ascii="黑体" w:hAnsi="宋体" w:eastAsia="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restart"/>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440" w:type="dxa"/>
            <w:vMerge w:val="restart"/>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小麦验质</w:t>
            </w:r>
          </w:p>
          <w:p>
            <w:pPr>
              <w:adjustRightInd w:val="0"/>
              <w:snapToGrid w:val="0"/>
              <w:jc w:val="center"/>
              <w:rPr>
                <w:rFonts w:ascii="仿宋_GB2312" w:hAnsi="仿宋_GB2312" w:eastAsia="仿宋_GB2312" w:cs="仿宋_GB2312"/>
                <w:color w:val="000000"/>
                <w:sz w:val="24"/>
                <w:vertAlign w:val="subscript"/>
              </w:rPr>
            </w:pPr>
            <w:r>
              <w:rPr>
                <w:rFonts w:hint="eastAsia" w:ascii="仿宋_GB2312" w:hAnsi="仿宋_GB2312" w:eastAsia="仿宋_GB2312" w:cs="仿宋_GB2312"/>
                <w:color w:val="000000"/>
                <w:sz w:val="24"/>
              </w:rPr>
              <w:t>定等</w:t>
            </w:r>
          </w:p>
        </w:tc>
        <w:tc>
          <w:tcPr>
            <w:tcW w:w="4005"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天平、容重器等仪器设备及用具准备（</w:t>
            </w:r>
            <w:r>
              <w:rPr>
                <w:rFonts w:hint="eastAsia" w:ascii="仿宋_GB2312" w:hAnsi="仿宋_GB2312" w:eastAsia="仿宋_GB2312" w:cs="仿宋_GB2312"/>
                <w:snapToGrid w:val="0"/>
                <w:color w:val="000000"/>
                <w:spacing w:val="-2"/>
                <w:kern w:val="0"/>
                <w:sz w:val="24"/>
              </w:rPr>
              <w:t>包括容重器安装、调零、分样工具、电动筛选器及选筛准备、清理等）</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754" w:type="dxa"/>
            <w:vAlign w:val="center"/>
          </w:tcPr>
          <w:p>
            <w:pPr>
              <w:adjustRightInd w:val="0"/>
              <w:snapToGrid w:val="0"/>
              <w:rPr>
                <w:rFonts w:ascii="仿宋_GB2312" w:hAnsi="仿宋_GB2312" w:eastAsia="仿宋_GB2312" w:cs="仿宋_GB2312"/>
                <w:snapToGrid w:val="0"/>
                <w:color w:val="00000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vAlign w:val="center"/>
          </w:tcPr>
          <w:p>
            <w:pPr>
              <w:adjustRightInd w:val="0"/>
              <w:snapToGrid w:val="0"/>
              <w:jc w:val="center"/>
              <w:rPr>
                <w:rFonts w:ascii="仿宋_GB2312" w:hAnsi="仿宋_GB2312" w:eastAsia="仿宋_GB2312" w:cs="仿宋_GB2312"/>
                <w:color w:val="000000"/>
                <w:sz w:val="24"/>
              </w:rPr>
            </w:pPr>
          </w:p>
        </w:tc>
        <w:tc>
          <w:tcPr>
            <w:tcW w:w="1440" w:type="dxa"/>
            <w:vMerge w:val="continue"/>
            <w:vAlign w:val="center"/>
          </w:tcPr>
          <w:p>
            <w:pPr>
              <w:adjustRightInd w:val="0"/>
              <w:snapToGrid w:val="0"/>
              <w:jc w:val="center"/>
              <w:rPr>
                <w:rFonts w:ascii="仿宋_GB2312" w:hAnsi="仿宋_GB2312" w:eastAsia="仿宋_GB2312" w:cs="仿宋_GB2312"/>
                <w:color w:val="000000"/>
                <w:sz w:val="24"/>
              </w:rPr>
            </w:pPr>
          </w:p>
        </w:tc>
        <w:tc>
          <w:tcPr>
            <w:tcW w:w="4005" w:type="dxa"/>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试样准备：样品称量、分样、样品杂质筛理操作规范</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754" w:type="dxa"/>
            <w:vAlign w:val="center"/>
          </w:tcPr>
          <w:p>
            <w:pPr>
              <w:adjustRightInd w:val="0"/>
              <w:snapToGrid w:val="0"/>
              <w:jc w:val="left"/>
              <w:rPr>
                <w:rFonts w:ascii="仿宋_GB2312" w:hAnsi="仿宋_GB2312" w:eastAsia="仿宋_GB2312" w:cs="仿宋_GB2312"/>
                <w:color w:val="C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vAlign w:val="center"/>
          </w:tcPr>
          <w:p>
            <w:pPr>
              <w:adjustRightInd w:val="0"/>
              <w:snapToGrid w:val="0"/>
              <w:jc w:val="center"/>
              <w:rPr>
                <w:rFonts w:ascii="仿宋_GB2312" w:hAnsi="仿宋_GB2312" w:eastAsia="仿宋_GB2312" w:cs="仿宋_GB2312"/>
                <w:color w:val="000000"/>
                <w:sz w:val="24"/>
              </w:rPr>
            </w:pPr>
          </w:p>
        </w:tc>
        <w:tc>
          <w:tcPr>
            <w:tcW w:w="1440" w:type="dxa"/>
            <w:vMerge w:val="continue"/>
            <w:vAlign w:val="center"/>
          </w:tcPr>
          <w:p>
            <w:pPr>
              <w:adjustRightInd w:val="0"/>
              <w:snapToGrid w:val="0"/>
              <w:jc w:val="center"/>
              <w:rPr>
                <w:rFonts w:ascii="仿宋_GB2312" w:hAnsi="仿宋_GB2312" w:eastAsia="仿宋_GB2312" w:cs="仿宋_GB2312"/>
                <w:color w:val="000000"/>
                <w:sz w:val="24"/>
              </w:rPr>
            </w:pPr>
          </w:p>
        </w:tc>
        <w:tc>
          <w:tcPr>
            <w:tcW w:w="4005" w:type="dxa"/>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容重器操作规范</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754" w:type="dxa"/>
            <w:vMerge w:val="restart"/>
            <w:vAlign w:val="center"/>
          </w:tcPr>
          <w:p>
            <w:pPr>
              <w:adjustRightInd w:val="0"/>
              <w:snapToGrid w:val="0"/>
              <w:rPr>
                <w:rFonts w:ascii="仿宋_GB2312" w:hAnsi="仿宋_GB2312" w:eastAsia="仿宋_GB2312" w:cs="仿宋_GB2312"/>
                <w:color w:val="C00000"/>
                <w:sz w:val="24"/>
              </w:rPr>
            </w:pPr>
            <w:r>
              <w:rPr>
                <w:rFonts w:hint="eastAsia" w:ascii="仿宋_GB2312" w:hAnsi="仿宋_GB2312" w:eastAsia="仿宋_GB2312" w:cs="仿宋_GB2312"/>
                <w:sz w:val="24"/>
              </w:rPr>
              <w:t>谷物筒选择错误，容重结果不得分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vAlign w:val="center"/>
          </w:tcPr>
          <w:p>
            <w:pPr>
              <w:adjustRightInd w:val="0"/>
              <w:snapToGrid w:val="0"/>
              <w:jc w:val="center"/>
              <w:rPr>
                <w:rFonts w:ascii="仿宋_GB2312" w:hAnsi="仿宋_GB2312" w:eastAsia="仿宋_GB2312" w:cs="仿宋_GB2312"/>
                <w:color w:val="000000"/>
                <w:sz w:val="24"/>
              </w:rPr>
            </w:pPr>
          </w:p>
        </w:tc>
        <w:tc>
          <w:tcPr>
            <w:tcW w:w="1440" w:type="dxa"/>
            <w:vMerge w:val="continue"/>
            <w:vAlign w:val="center"/>
          </w:tcPr>
          <w:p>
            <w:pPr>
              <w:adjustRightInd w:val="0"/>
              <w:snapToGrid w:val="0"/>
              <w:jc w:val="center"/>
              <w:rPr>
                <w:rFonts w:ascii="仿宋_GB2312" w:hAnsi="仿宋_GB2312" w:eastAsia="仿宋_GB2312" w:cs="仿宋_GB2312"/>
                <w:color w:val="000000"/>
                <w:sz w:val="24"/>
              </w:rPr>
            </w:pPr>
          </w:p>
        </w:tc>
        <w:tc>
          <w:tcPr>
            <w:tcW w:w="4005" w:type="dxa"/>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容重测定结果准确性</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754" w:type="dxa"/>
            <w:vMerge w:val="continue"/>
            <w:vAlign w:val="center"/>
          </w:tcPr>
          <w:p>
            <w:pPr>
              <w:adjustRightInd w:val="0"/>
              <w:snapToGrid w:val="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vAlign w:val="center"/>
          </w:tcPr>
          <w:p>
            <w:pPr>
              <w:adjustRightInd w:val="0"/>
              <w:snapToGrid w:val="0"/>
              <w:jc w:val="center"/>
              <w:rPr>
                <w:rFonts w:ascii="仿宋_GB2312" w:hAnsi="仿宋_GB2312" w:eastAsia="仿宋_GB2312" w:cs="仿宋_GB2312"/>
                <w:color w:val="000000"/>
                <w:sz w:val="24"/>
              </w:rPr>
            </w:pPr>
          </w:p>
        </w:tc>
        <w:tc>
          <w:tcPr>
            <w:tcW w:w="1440" w:type="dxa"/>
            <w:vMerge w:val="continue"/>
            <w:vAlign w:val="center"/>
          </w:tcPr>
          <w:p>
            <w:pPr>
              <w:adjustRightInd w:val="0"/>
              <w:snapToGrid w:val="0"/>
              <w:jc w:val="center"/>
              <w:rPr>
                <w:rFonts w:ascii="仿宋_GB2312" w:hAnsi="仿宋_GB2312" w:eastAsia="仿宋_GB2312" w:cs="仿宋_GB2312"/>
                <w:color w:val="000000"/>
                <w:sz w:val="24"/>
              </w:rPr>
            </w:pPr>
          </w:p>
        </w:tc>
        <w:tc>
          <w:tcPr>
            <w:tcW w:w="4005" w:type="dxa"/>
            <w:vAlign w:val="center"/>
          </w:tcPr>
          <w:p>
            <w:pPr>
              <w:adjustRightInd w:val="0"/>
              <w:snapToGrid w:val="0"/>
              <w:jc w:val="left"/>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不完善粒</w:t>
            </w:r>
            <w:r>
              <w:rPr>
                <w:rFonts w:hint="eastAsia" w:ascii="仿宋_GB2312" w:hAnsi="仿宋_GB2312" w:eastAsia="仿宋_GB2312" w:cs="仿宋_GB2312"/>
                <w:color w:val="000000"/>
                <w:sz w:val="24"/>
                <w:highlight w:val="none"/>
                <w:lang w:val="en-US" w:eastAsia="zh-CN"/>
              </w:rPr>
              <w:t>含量</w:t>
            </w:r>
            <w:r>
              <w:rPr>
                <w:rFonts w:hint="eastAsia" w:ascii="仿宋_GB2312" w:hAnsi="仿宋_GB2312" w:eastAsia="仿宋_GB2312" w:cs="仿宋_GB2312"/>
                <w:color w:val="000000"/>
                <w:sz w:val="24"/>
                <w:highlight w:val="none"/>
              </w:rPr>
              <w:t>测定操作（不完善粒识别、挑选、称量）</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754" w:type="dxa"/>
            <w:vAlign w:val="center"/>
          </w:tcPr>
          <w:p>
            <w:pPr>
              <w:adjustRightInd w:val="0"/>
              <w:snapToGrid w:val="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vAlign w:val="center"/>
          </w:tcPr>
          <w:p>
            <w:pPr>
              <w:adjustRightInd w:val="0"/>
              <w:snapToGrid w:val="0"/>
              <w:jc w:val="center"/>
              <w:rPr>
                <w:rFonts w:ascii="仿宋_GB2312" w:hAnsi="仿宋_GB2312" w:eastAsia="仿宋_GB2312" w:cs="仿宋_GB2312"/>
                <w:color w:val="000000"/>
                <w:sz w:val="24"/>
              </w:rPr>
            </w:pPr>
          </w:p>
        </w:tc>
        <w:tc>
          <w:tcPr>
            <w:tcW w:w="1440" w:type="dxa"/>
            <w:vMerge w:val="continue"/>
            <w:vAlign w:val="center"/>
          </w:tcPr>
          <w:p>
            <w:pPr>
              <w:adjustRightInd w:val="0"/>
              <w:snapToGrid w:val="0"/>
              <w:jc w:val="center"/>
              <w:rPr>
                <w:rFonts w:ascii="仿宋_GB2312" w:hAnsi="仿宋_GB2312" w:eastAsia="仿宋_GB2312" w:cs="仿宋_GB2312"/>
                <w:color w:val="000000"/>
                <w:sz w:val="24"/>
              </w:rPr>
            </w:pPr>
          </w:p>
        </w:tc>
        <w:tc>
          <w:tcPr>
            <w:tcW w:w="4005" w:type="dxa"/>
            <w:vAlign w:val="center"/>
          </w:tcPr>
          <w:p>
            <w:pPr>
              <w:adjustRightInd w:val="0"/>
              <w:snapToGrid w:val="0"/>
              <w:jc w:val="left"/>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不完善粒</w:t>
            </w:r>
            <w:r>
              <w:rPr>
                <w:rFonts w:hint="eastAsia" w:ascii="仿宋_GB2312" w:hAnsi="仿宋_GB2312" w:eastAsia="仿宋_GB2312" w:cs="仿宋_GB2312"/>
                <w:color w:val="000000"/>
                <w:sz w:val="24"/>
                <w:highlight w:val="none"/>
                <w:lang w:val="en-US" w:eastAsia="zh-CN"/>
              </w:rPr>
              <w:t>含量</w:t>
            </w:r>
            <w:r>
              <w:rPr>
                <w:rFonts w:hint="eastAsia" w:ascii="仿宋_GB2312" w:hAnsi="仿宋_GB2312" w:eastAsia="仿宋_GB2312" w:cs="仿宋_GB2312"/>
                <w:color w:val="000000"/>
                <w:sz w:val="24"/>
                <w:highlight w:val="none"/>
              </w:rPr>
              <w:t>测定结果准确性</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754" w:type="dxa"/>
            <w:vAlign w:val="center"/>
          </w:tcPr>
          <w:p>
            <w:pPr>
              <w:adjustRightInd w:val="0"/>
              <w:snapToGrid w:val="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restart"/>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440" w:type="dxa"/>
            <w:vMerge w:val="restart"/>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稻谷验质定等</w:t>
            </w:r>
          </w:p>
        </w:tc>
        <w:tc>
          <w:tcPr>
            <w:tcW w:w="4005"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天平、砻谷机等仪器设备及用具准备（包括天平、分样工具、砻谷机、电动筛选器及选筛准备、调整、清理等）</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754" w:type="dxa"/>
            <w:vAlign w:val="center"/>
          </w:tcPr>
          <w:p>
            <w:pPr>
              <w:adjustRightInd w:val="0"/>
              <w:snapToGrid w:val="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vAlign w:val="center"/>
          </w:tcPr>
          <w:p>
            <w:pPr>
              <w:adjustRightInd w:val="0"/>
              <w:snapToGrid w:val="0"/>
              <w:jc w:val="center"/>
              <w:rPr>
                <w:rFonts w:ascii="仿宋_GB2312" w:hAnsi="仿宋_GB2312" w:eastAsia="仿宋_GB2312" w:cs="仿宋_GB2312"/>
                <w:color w:val="000000"/>
                <w:sz w:val="24"/>
              </w:rPr>
            </w:pPr>
          </w:p>
        </w:tc>
        <w:tc>
          <w:tcPr>
            <w:tcW w:w="1440" w:type="dxa"/>
            <w:vMerge w:val="continue"/>
            <w:vAlign w:val="center"/>
          </w:tcPr>
          <w:p>
            <w:pPr>
              <w:adjustRightInd w:val="0"/>
              <w:snapToGrid w:val="0"/>
              <w:jc w:val="center"/>
              <w:rPr>
                <w:rFonts w:ascii="仿宋_GB2312" w:hAnsi="仿宋_GB2312" w:eastAsia="仿宋_GB2312" w:cs="仿宋_GB2312"/>
                <w:color w:val="000000"/>
                <w:sz w:val="24"/>
              </w:rPr>
            </w:pPr>
          </w:p>
        </w:tc>
        <w:tc>
          <w:tcPr>
            <w:tcW w:w="4005" w:type="dxa"/>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试样准备：样品称量、分样</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754" w:type="dxa"/>
            <w:vAlign w:val="center"/>
          </w:tcPr>
          <w:p>
            <w:pPr>
              <w:adjustRightInd w:val="0"/>
              <w:snapToGrid w:val="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vAlign w:val="center"/>
          </w:tcPr>
          <w:p>
            <w:pPr>
              <w:adjustRightInd w:val="0"/>
              <w:snapToGrid w:val="0"/>
              <w:jc w:val="center"/>
              <w:rPr>
                <w:rFonts w:ascii="仿宋_GB2312" w:hAnsi="仿宋_GB2312" w:eastAsia="仿宋_GB2312" w:cs="仿宋_GB2312"/>
                <w:color w:val="000000"/>
                <w:sz w:val="24"/>
              </w:rPr>
            </w:pPr>
          </w:p>
        </w:tc>
        <w:tc>
          <w:tcPr>
            <w:tcW w:w="1440" w:type="dxa"/>
            <w:vMerge w:val="continue"/>
            <w:vAlign w:val="center"/>
          </w:tcPr>
          <w:p>
            <w:pPr>
              <w:adjustRightInd w:val="0"/>
              <w:snapToGrid w:val="0"/>
              <w:jc w:val="center"/>
              <w:rPr>
                <w:rFonts w:ascii="仿宋_GB2312" w:hAnsi="仿宋_GB2312" w:eastAsia="仿宋_GB2312" w:cs="仿宋_GB2312"/>
                <w:color w:val="000000"/>
                <w:sz w:val="24"/>
              </w:rPr>
            </w:pPr>
          </w:p>
        </w:tc>
        <w:tc>
          <w:tcPr>
            <w:tcW w:w="4005" w:type="dxa"/>
            <w:vAlign w:val="center"/>
          </w:tcPr>
          <w:p>
            <w:pPr>
              <w:adjustRightInd w:val="0"/>
              <w:snapToGrid w:val="0"/>
              <w:jc w:val="left"/>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杂质</w:t>
            </w:r>
            <w:r>
              <w:rPr>
                <w:rFonts w:hint="eastAsia" w:ascii="仿宋_GB2312" w:hAnsi="仿宋_GB2312" w:eastAsia="仿宋_GB2312" w:cs="仿宋_GB2312"/>
                <w:color w:val="000000"/>
                <w:sz w:val="24"/>
                <w:highlight w:val="none"/>
                <w:lang w:val="en-US" w:eastAsia="zh-CN"/>
              </w:rPr>
              <w:t>含量</w:t>
            </w:r>
            <w:r>
              <w:rPr>
                <w:rFonts w:hint="eastAsia" w:ascii="仿宋_GB2312" w:hAnsi="仿宋_GB2312" w:eastAsia="仿宋_GB2312" w:cs="仿宋_GB2312"/>
                <w:color w:val="000000"/>
                <w:sz w:val="24"/>
                <w:highlight w:val="none"/>
              </w:rPr>
              <w:t>测定操作（杂质识别、挑选）</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754" w:type="dxa"/>
            <w:vAlign w:val="center"/>
          </w:tcPr>
          <w:p>
            <w:pPr>
              <w:adjustRightInd w:val="0"/>
              <w:snapToGrid w:val="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vAlign w:val="center"/>
          </w:tcPr>
          <w:p>
            <w:pPr>
              <w:adjustRightInd w:val="0"/>
              <w:snapToGrid w:val="0"/>
              <w:jc w:val="center"/>
              <w:rPr>
                <w:rFonts w:ascii="仿宋_GB2312" w:hAnsi="仿宋_GB2312" w:eastAsia="仿宋_GB2312" w:cs="仿宋_GB2312"/>
                <w:color w:val="000000"/>
                <w:sz w:val="24"/>
              </w:rPr>
            </w:pPr>
          </w:p>
        </w:tc>
        <w:tc>
          <w:tcPr>
            <w:tcW w:w="1440" w:type="dxa"/>
            <w:vMerge w:val="continue"/>
            <w:vAlign w:val="center"/>
          </w:tcPr>
          <w:p>
            <w:pPr>
              <w:adjustRightInd w:val="0"/>
              <w:snapToGrid w:val="0"/>
              <w:jc w:val="center"/>
              <w:rPr>
                <w:rFonts w:ascii="仿宋_GB2312" w:hAnsi="仿宋_GB2312" w:eastAsia="仿宋_GB2312" w:cs="仿宋_GB2312"/>
                <w:color w:val="000000"/>
                <w:sz w:val="24"/>
              </w:rPr>
            </w:pPr>
          </w:p>
        </w:tc>
        <w:tc>
          <w:tcPr>
            <w:tcW w:w="4005" w:type="dxa"/>
            <w:vAlign w:val="center"/>
          </w:tcPr>
          <w:p>
            <w:pPr>
              <w:adjustRightInd w:val="0"/>
              <w:snapToGrid w:val="0"/>
              <w:rPr>
                <w:rFonts w:ascii="仿宋_GB2312" w:hAnsi="仿宋_GB2312" w:eastAsia="仿宋_GB2312" w:cs="仿宋_GB2312"/>
                <w:snapToGrid w:val="0"/>
                <w:color w:val="000000"/>
                <w:spacing w:val="-6"/>
                <w:kern w:val="0"/>
                <w:sz w:val="24"/>
                <w:highlight w:val="none"/>
              </w:rPr>
            </w:pPr>
            <w:r>
              <w:rPr>
                <w:rFonts w:hint="eastAsia" w:ascii="仿宋_GB2312" w:hAnsi="仿宋_GB2312" w:eastAsia="仿宋_GB2312" w:cs="仿宋_GB2312"/>
                <w:snapToGrid w:val="0"/>
                <w:color w:val="000000"/>
                <w:spacing w:val="-6"/>
                <w:kern w:val="0"/>
                <w:sz w:val="24"/>
                <w:highlight w:val="none"/>
              </w:rPr>
              <w:t>不完善粒判定、砻谷机操作规范</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754" w:type="dxa"/>
            <w:vAlign w:val="center"/>
          </w:tcPr>
          <w:p>
            <w:pPr>
              <w:adjustRightInd w:val="0"/>
              <w:snapToGrid w:val="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vAlign w:val="center"/>
          </w:tcPr>
          <w:p>
            <w:pPr>
              <w:adjustRightInd w:val="0"/>
              <w:snapToGrid w:val="0"/>
              <w:jc w:val="center"/>
              <w:rPr>
                <w:rFonts w:ascii="仿宋_GB2312" w:hAnsi="仿宋_GB2312" w:eastAsia="仿宋_GB2312" w:cs="仿宋_GB2312"/>
                <w:color w:val="000000"/>
                <w:sz w:val="24"/>
              </w:rPr>
            </w:pPr>
          </w:p>
        </w:tc>
        <w:tc>
          <w:tcPr>
            <w:tcW w:w="1440" w:type="dxa"/>
            <w:vMerge w:val="continue"/>
            <w:vAlign w:val="center"/>
          </w:tcPr>
          <w:p>
            <w:pPr>
              <w:adjustRightInd w:val="0"/>
              <w:snapToGrid w:val="0"/>
              <w:jc w:val="center"/>
              <w:rPr>
                <w:rFonts w:ascii="仿宋_GB2312" w:hAnsi="仿宋_GB2312" w:eastAsia="仿宋_GB2312" w:cs="仿宋_GB2312"/>
                <w:color w:val="000000"/>
                <w:sz w:val="24"/>
              </w:rPr>
            </w:pPr>
          </w:p>
        </w:tc>
        <w:tc>
          <w:tcPr>
            <w:tcW w:w="4005" w:type="dxa"/>
            <w:vAlign w:val="center"/>
          </w:tcPr>
          <w:p>
            <w:pPr>
              <w:adjustRightInd w:val="0"/>
              <w:snapToGrid w:val="0"/>
              <w:jc w:val="left"/>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杂质</w:t>
            </w:r>
            <w:r>
              <w:rPr>
                <w:rFonts w:hint="eastAsia" w:ascii="仿宋_GB2312" w:hAnsi="仿宋_GB2312" w:eastAsia="仿宋_GB2312" w:cs="仿宋_GB2312"/>
                <w:color w:val="000000"/>
                <w:sz w:val="24"/>
                <w:highlight w:val="none"/>
                <w:lang w:val="en-US" w:eastAsia="zh-CN"/>
              </w:rPr>
              <w:t>含量</w:t>
            </w:r>
            <w:r>
              <w:rPr>
                <w:rFonts w:hint="eastAsia" w:ascii="仿宋_GB2312" w:hAnsi="仿宋_GB2312" w:eastAsia="仿宋_GB2312" w:cs="仿宋_GB2312"/>
                <w:color w:val="000000"/>
                <w:sz w:val="24"/>
                <w:highlight w:val="none"/>
              </w:rPr>
              <w:t>测定结果准确性</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754" w:type="dxa"/>
            <w:vAlign w:val="center"/>
          </w:tcPr>
          <w:p>
            <w:pPr>
              <w:adjustRightInd w:val="0"/>
              <w:snapToGrid w:val="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vAlign w:val="center"/>
          </w:tcPr>
          <w:p>
            <w:pPr>
              <w:adjustRightInd w:val="0"/>
              <w:snapToGrid w:val="0"/>
              <w:jc w:val="center"/>
              <w:rPr>
                <w:rFonts w:ascii="仿宋_GB2312" w:hAnsi="仿宋_GB2312" w:eastAsia="仿宋_GB2312" w:cs="仿宋_GB2312"/>
                <w:color w:val="000000"/>
                <w:sz w:val="24"/>
              </w:rPr>
            </w:pPr>
          </w:p>
        </w:tc>
        <w:tc>
          <w:tcPr>
            <w:tcW w:w="1440" w:type="dxa"/>
            <w:vMerge w:val="continue"/>
            <w:vAlign w:val="center"/>
          </w:tcPr>
          <w:p>
            <w:pPr>
              <w:adjustRightInd w:val="0"/>
              <w:snapToGrid w:val="0"/>
              <w:jc w:val="center"/>
              <w:rPr>
                <w:rFonts w:ascii="仿宋_GB2312" w:hAnsi="仿宋_GB2312" w:eastAsia="仿宋_GB2312" w:cs="仿宋_GB2312"/>
                <w:color w:val="000000"/>
                <w:sz w:val="24"/>
              </w:rPr>
            </w:pPr>
          </w:p>
        </w:tc>
        <w:tc>
          <w:tcPr>
            <w:tcW w:w="4005" w:type="dxa"/>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出糙率测定结果准确性</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754" w:type="dxa"/>
            <w:vAlign w:val="center"/>
          </w:tcPr>
          <w:p>
            <w:pPr>
              <w:adjustRightInd w:val="0"/>
              <w:snapToGrid w:val="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restart"/>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440" w:type="dxa"/>
            <w:vMerge w:val="restart"/>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原始记录和数据处理</w:t>
            </w:r>
          </w:p>
        </w:tc>
        <w:tc>
          <w:tcPr>
            <w:tcW w:w="4005" w:type="dxa"/>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原始记录信息完整</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754" w:type="dxa"/>
            <w:vAlign w:val="center"/>
          </w:tcPr>
          <w:p>
            <w:pPr>
              <w:adjustRightInd w:val="0"/>
              <w:snapToGrid w:val="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Merge w:val="continue"/>
            <w:vAlign w:val="center"/>
          </w:tcPr>
          <w:p>
            <w:pPr>
              <w:adjustRightInd w:val="0"/>
              <w:snapToGrid w:val="0"/>
              <w:jc w:val="center"/>
              <w:rPr>
                <w:rFonts w:ascii="仿宋_GB2312" w:hAnsi="仿宋_GB2312" w:eastAsia="仿宋_GB2312" w:cs="仿宋_GB2312"/>
                <w:color w:val="000000"/>
                <w:sz w:val="24"/>
              </w:rPr>
            </w:pPr>
          </w:p>
        </w:tc>
        <w:tc>
          <w:tcPr>
            <w:tcW w:w="1440" w:type="dxa"/>
            <w:vMerge w:val="continue"/>
            <w:vAlign w:val="center"/>
          </w:tcPr>
          <w:p>
            <w:pPr>
              <w:adjustRightInd w:val="0"/>
              <w:snapToGrid w:val="0"/>
              <w:jc w:val="center"/>
              <w:rPr>
                <w:rFonts w:ascii="仿宋_GB2312" w:hAnsi="仿宋_GB2312" w:eastAsia="仿宋_GB2312" w:cs="仿宋_GB2312"/>
                <w:color w:val="000000"/>
                <w:sz w:val="24"/>
              </w:rPr>
            </w:pPr>
          </w:p>
        </w:tc>
        <w:tc>
          <w:tcPr>
            <w:tcW w:w="4005" w:type="dxa"/>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数据处理正确</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754" w:type="dxa"/>
            <w:vAlign w:val="center"/>
          </w:tcPr>
          <w:p>
            <w:pPr>
              <w:adjustRightInd w:val="0"/>
              <w:snapToGrid w:val="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4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文明操作</w:t>
            </w:r>
          </w:p>
        </w:tc>
        <w:tc>
          <w:tcPr>
            <w:tcW w:w="4005"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台面整洁，仪器用具归位等</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754" w:type="dxa"/>
            <w:vAlign w:val="center"/>
          </w:tcPr>
          <w:p>
            <w:pPr>
              <w:adjustRightInd w:val="0"/>
              <w:snapToGrid w:val="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4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小麦、稻谷</w:t>
            </w:r>
          </w:p>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增扣量计算</w:t>
            </w:r>
          </w:p>
        </w:tc>
        <w:tc>
          <w:tcPr>
            <w:tcW w:w="4005" w:type="dxa"/>
            <w:vAlign w:val="center"/>
          </w:tcPr>
          <w:p>
            <w:pPr>
              <w:adjustRightInd w:val="0"/>
              <w:snapToGrid w:val="0"/>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12"/>
                <w:sz w:val="24"/>
              </w:rPr>
              <w:t>等级判定、计算过程、计算结果</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754" w:type="dxa"/>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考核结果准确性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255" w:type="dxa"/>
            <w:gridSpan w:val="3"/>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总分</w:t>
            </w:r>
          </w:p>
        </w:tc>
        <w:tc>
          <w:tcPr>
            <w:tcW w:w="75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1754" w:type="dxa"/>
            <w:vAlign w:val="center"/>
          </w:tcPr>
          <w:p>
            <w:pPr>
              <w:adjustRightInd w:val="0"/>
              <w:snapToGrid w:val="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440" w:type="dxa"/>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c>
          <w:tcPr>
            <w:tcW w:w="6509" w:type="dxa"/>
            <w:gridSpan w:val="3"/>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1.样品信息不全，该样品测定结果不得分。</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2.完成本赛题规定内容，每提前1分钟加2分，最多加6分。出现下列情况不加分：①未进行分样、去大杂操作；②分样过程混匀次数未达到要求；③实验结束后，台面未整理、仪器用具未归位。</w:t>
            </w:r>
          </w:p>
        </w:tc>
      </w:tr>
    </w:tbl>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六、严重违规处理</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比赛时选手若出现损坏天平、分样器、容重器、电动筛选器、砻谷机等仪器设备，发生事故，伪造原始记录数据等任一情况，此项目成绩均计为0分。</w:t>
      </w:r>
    </w:p>
    <w:p>
      <w:pPr>
        <w:adjustRightInd w:val="0"/>
        <w:snapToGrid w:val="0"/>
        <w:spacing w:after="312" w:afterLines="100" w:line="540" w:lineRule="exact"/>
        <w:jc w:val="center"/>
        <w:rPr>
          <w:rFonts w:ascii="黑体" w:hAnsi="华文细黑" w:eastAsia="黑体"/>
          <w:bCs/>
          <w:color w:val="000000"/>
          <w:sz w:val="32"/>
          <w:szCs w:val="32"/>
        </w:rPr>
      </w:pPr>
      <w:r>
        <w:rPr>
          <w:rFonts w:hint="eastAsia" w:ascii="黑体" w:hAnsi="华文细黑" w:eastAsia="黑体"/>
          <w:bCs/>
          <w:color w:val="000000"/>
          <w:sz w:val="32"/>
          <w:szCs w:val="32"/>
        </w:rPr>
        <w:t>项目四：粮食中真菌毒素的液相色谱法定量分析</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一、基本原则</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本项目为农产品食品检验员职业技能操作比赛职工机构组项目。</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选手应按照GB 5009.111-2016《食品安全国家标准 食品中脱氧雪腐镰刀菌烯醇及其乙酰化衍生物的测定》第二法“免疫亲和层析净化高效液相色谱法”的规定，在规定时间内完成样品前处理、标准曲线法定量测定粮食中脱氧雪腐镰刀菌烯醇含量。从样品前处理操作、最佳色谱条件选择、结果准确性、实验精密度、操作熟练性等几方面进行考核。</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本项目满分100分，占相应组别技能操作比赛总成绩的40%。</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二、主要考核要求</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（一）比赛时间55分钟。</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（二）选手根据比赛内容，合理计划并安排实验。</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（三）使用竞赛统一提供的试剂、标准溶液，以及仪器与用具。</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（四）采用手工进样。</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（五）在规定时间内，完成下列操作：</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1.按标准方法进行样品前处理。</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2.按规定方法制作标准工作曲线（单点）。</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3.不做空白试验，样品做单试验。</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4.根据提供的色谱图，优化色谱分析条件。</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5.采用外标法定量测定样品中待测组分含量。</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（六）打印色谱图和相关数据。</w:t>
      </w:r>
    </w:p>
    <w:p>
      <w:pPr>
        <w:adjustRightInd w:val="0"/>
        <w:snapToGrid w:val="0"/>
        <w:spacing w:line="58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（七）在记录表上如实填写原始记录并进行数据处理。要求记录规范，计算正确，结果准确。</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（八）测定结束后，相关仪器复位。</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九</w:t>
      </w:r>
      <w:r>
        <w:rPr>
          <w:rFonts w:hint="eastAsia" w:ascii="仿宋_GB2312" w:hAnsi="宋体" w:eastAsia="仿宋_GB2312"/>
          <w:sz w:val="32"/>
          <w:szCs w:val="32"/>
        </w:rPr>
        <w:t>）提前完成者，按规定加分。</w:t>
      </w:r>
    </w:p>
    <w:p>
      <w:pPr>
        <w:rPr>
          <w:rFonts w:ascii="黑体" w:hAnsi="黑体" w:eastAsia="黑体" w:cs="黑体"/>
          <w:sz w:val="32"/>
          <w:szCs w:val="32"/>
          <w:highlight w:val="yellow"/>
        </w:rPr>
      </w:pPr>
      <w:r>
        <w:rPr>
          <w:rFonts w:hint="eastAsia" w:ascii="黑体" w:hAnsi="黑体" w:eastAsia="黑体" w:cs="黑体"/>
          <w:sz w:val="32"/>
          <w:szCs w:val="32"/>
        </w:rPr>
        <w:t>三、主要仪器设备</w:t>
      </w:r>
    </w:p>
    <w:tbl>
      <w:tblPr>
        <w:tblStyle w:val="6"/>
        <w:tblW w:w="90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2"/>
        <w:gridCol w:w="2509"/>
        <w:gridCol w:w="2268"/>
        <w:gridCol w:w="1071"/>
        <w:gridCol w:w="22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序号</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名  称</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规  格</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数量</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1</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液相色谱仪</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附：紫外检测器、C</w:t>
            </w:r>
            <w:r>
              <w:rPr>
                <w:rFonts w:hint="eastAsia" w:ascii="仿宋_GB2312" w:hAnsi="仿宋_GB2312" w:eastAsia="仿宋_GB2312" w:cs="仿宋_GB2312"/>
                <w:snapToGrid w:val="0"/>
                <w:kern w:val="0"/>
                <w:sz w:val="24"/>
                <w:vertAlign w:val="subscript"/>
              </w:rPr>
              <w:t>18</w:t>
            </w:r>
            <w:r>
              <w:rPr>
                <w:rFonts w:hint="eastAsia" w:ascii="仿宋_GB2312" w:hAnsi="仿宋_GB2312" w:eastAsia="仿宋_GB2312" w:cs="仿宋_GB2312"/>
                <w:snapToGrid w:val="0"/>
                <w:kern w:val="0"/>
                <w:sz w:val="24"/>
              </w:rPr>
              <w:t>柱、工作站、电脑、打印机等配套设备。</w:t>
            </w:r>
          </w:p>
          <w:p>
            <w:pPr>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型号另行公布</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1台</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2</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napToGrid w:val="0"/>
                <w:kern w:val="0"/>
                <w:sz w:val="24"/>
              </w:rPr>
            </w:pPr>
            <w:r>
              <w:rPr>
                <w:rFonts w:hint="eastAsia" w:ascii="仿宋_GB2312" w:hAnsi="仿宋_GB2312" w:eastAsia="仿宋_GB2312" w:cs="仿宋_GB2312"/>
                <w:sz w:val="24"/>
              </w:rPr>
              <w:t>色谱仪配套工具箱</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napToGrid w:val="0"/>
                <w:kern w:val="0"/>
                <w:sz w:val="24"/>
              </w:rPr>
            </w:pP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1件</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3</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高纯氮（附减压阀）</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99.99%</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1瓶</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4</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氮吹仪</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型号另行公布</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1台</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napToGrid w:val="0"/>
                <w:kern w:val="0"/>
                <w:sz w:val="24"/>
              </w:rPr>
            </w:pPr>
            <w:r>
              <w:rPr>
                <w:rFonts w:hint="eastAsia" w:ascii="仿宋_GB2312" w:hAnsi="仿宋_GB2312" w:eastAsia="仿宋_GB2312" w:cs="仿宋_GB2312"/>
                <w:kern w:val="0"/>
                <w:sz w:val="24"/>
              </w:rPr>
              <w:t>5</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电子天平</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感量0.01g</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1台</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napToGrid w:val="0"/>
                <w:kern w:val="0"/>
                <w:sz w:val="24"/>
              </w:rPr>
            </w:pPr>
            <w:r>
              <w:rPr>
                <w:rFonts w:hint="eastAsia" w:ascii="仿宋_GB2312" w:hAnsi="仿宋_GB2312" w:eastAsia="仿宋_GB2312" w:cs="仿宋_GB2312"/>
                <w:snapToGrid w:val="0"/>
                <w:kern w:val="0"/>
                <w:sz w:val="24"/>
              </w:rPr>
              <w:t>清洁、完好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振荡器</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往返式</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1台</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sz w:val="24"/>
              </w:rPr>
              <w:t>7</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免疫亲和柱</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snapToGrid w:val="0"/>
                <w:kern w:val="0"/>
                <w:sz w:val="24"/>
              </w:rPr>
              <w:t>型号另行公布</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2支</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固相萃取装置（带空气泵）</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napToGrid w:val="0"/>
                <w:kern w:val="0"/>
                <w:sz w:val="24"/>
              </w:rPr>
              <w:t>型号另行公布</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1套</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涡旋器</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napToGrid w:val="0"/>
                <w:kern w:val="0"/>
                <w:sz w:val="24"/>
              </w:rPr>
              <w:t>型号另行公布</w:t>
            </w:r>
            <w:r>
              <w:rPr>
                <w:rFonts w:hint="eastAsia" w:ascii="仿宋_GB2312" w:hAnsi="仿宋_GB2312" w:eastAsia="仿宋_GB2312" w:cs="仿宋_GB2312"/>
                <w:sz w:val="24"/>
              </w:rPr>
              <w:t xml:space="preserve"> </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1台</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漏斗架</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1个</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试管架</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1个</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注射器</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10mL，一次性</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1支</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洁净、干燥、完好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13</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注射器</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2mL，一次性</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1支</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洁净、干燥、完好 </w:t>
            </w:r>
          </w:p>
          <w:p>
            <w:pPr>
              <w:jc w:val="center"/>
              <w:rPr>
                <w:rFonts w:ascii="仿宋_GB2312" w:hAnsi="仿宋_GB2312" w:eastAsia="仿宋_GB2312" w:cs="仿宋_GB2312"/>
                <w:sz w:val="24"/>
              </w:rPr>
            </w:pPr>
            <w:r>
              <w:rPr>
                <w:rFonts w:hint="eastAsia" w:ascii="仿宋_GB2312" w:hAnsi="仿宋_GB2312" w:eastAsia="仿宋_GB2312" w:cs="仿宋_GB2312"/>
                <w:spacing w:val="-6"/>
                <w:sz w:val="24"/>
              </w:rPr>
              <w:t>与针式水性滤膜配套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14</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试管</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具塞，10mL</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1只</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洁净、干燥、完好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玻璃瓶</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具螺旋盖，4mL</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1只</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洁净、干燥、完好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微量注射器</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szCs w:val="24"/>
              </w:rPr>
              <w:t>25µL</w:t>
            </w:r>
            <w:r>
              <w:rPr>
                <w:rFonts w:hint="eastAsia" w:ascii="仿宋_GB2312" w:hAnsi="仿宋_GB2312" w:eastAsia="仿宋_GB2312" w:cs="仿宋_GB2312"/>
                <w:sz w:val="24"/>
              </w:rPr>
              <w:t xml:space="preserve"> </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1支</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洁净、干燥、完好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17</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吸量管</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1mL</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2支 </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洁净、完好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4" w:hRule="atLeas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18</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吸量管</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2mL</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2支 </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洁净、完好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19</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吸量管</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5mL</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2支 </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洁净、完好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容量瓶</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10mL</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1只</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洁净、干燥、完好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21</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玻璃短颈漏斗</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10cm</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1只</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洁净、干燥、完好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22</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量筒</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100mL</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1只</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洁净、干燥、完好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23</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具塞锥形瓶</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250mL</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1只</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洁净、干燥、完好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24</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烧杯</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50mL</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2只</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洁净、干燥、完好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25</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水相微孔滤膜</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0.45μm</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2个</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26</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玻璃纤维滤纸</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直径11cm,孔径1.5μm</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4张</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27</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样品勺</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不锈钢，中号</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1把</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color w:val="000000"/>
                <w:sz w:val="24"/>
              </w:rPr>
              <w:t>清洁、完好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28</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称量纸</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15cm×15cm</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5张</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color w:val="000000"/>
                <w:sz w:val="24"/>
              </w:rPr>
              <w:t>清洁、</w:t>
            </w:r>
            <w:r>
              <w:rPr>
                <w:rFonts w:hint="eastAsia" w:ascii="仿宋_GB2312" w:hAnsi="仿宋_GB2312" w:eastAsia="仿宋_GB2312" w:cs="仿宋_GB2312"/>
                <w:sz w:val="24"/>
              </w:rPr>
              <w:t>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29</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标签纸</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1张</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0</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废物废液杯</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1000mL</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1只</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color w:val="000000"/>
                <w:sz w:val="24"/>
              </w:rPr>
              <w:t>洁净、完好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exact"/>
          <w:jc w:val="center"/>
        </w:trPr>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1</w:t>
            </w:r>
          </w:p>
        </w:tc>
        <w:tc>
          <w:tcPr>
            <w:tcW w:w="25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计算器</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普通</w:t>
            </w:r>
          </w:p>
        </w:tc>
        <w:tc>
          <w:tcPr>
            <w:tcW w:w="107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个</w:t>
            </w:r>
          </w:p>
        </w:tc>
        <w:tc>
          <w:tcPr>
            <w:tcW w:w="227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完好</w:t>
            </w:r>
          </w:p>
        </w:tc>
      </w:tr>
    </w:tbl>
    <w:p>
      <w:pPr>
        <w:adjustRightInd w:val="0"/>
        <w:snapToGrid w:val="0"/>
        <w:spacing w:line="580" w:lineRule="exact"/>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四、试剂及样品</w:t>
      </w:r>
    </w:p>
    <w:tbl>
      <w:tblPr>
        <w:tblStyle w:val="6"/>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2257"/>
        <w:gridCol w:w="1765"/>
        <w:gridCol w:w="116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92" w:type="dxa"/>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序号</w:t>
            </w:r>
          </w:p>
        </w:tc>
        <w:tc>
          <w:tcPr>
            <w:tcW w:w="2257" w:type="dxa"/>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名称</w:t>
            </w:r>
          </w:p>
        </w:tc>
        <w:tc>
          <w:tcPr>
            <w:tcW w:w="1765" w:type="dxa"/>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浓度/规格</w:t>
            </w:r>
          </w:p>
        </w:tc>
        <w:tc>
          <w:tcPr>
            <w:tcW w:w="1160" w:type="dxa"/>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数量</w:t>
            </w:r>
          </w:p>
        </w:tc>
        <w:tc>
          <w:tcPr>
            <w:tcW w:w="2475" w:type="dxa"/>
            <w:vAlign w:val="center"/>
          </w:tcPr>
          <w:p>
            <w:pPr>
              <w:adjustRightInd w:val="0"/>
              <w:snapToGrid w:val="0"/>
              <w:jc w:val="center"/>
              <w:rPr>
                <w:rFonts w:ascii="黑体" w:hAnsi="宋体" w:eastAsia="黑体" w:cs="Times New Roman"/>
                <w:color w:val="000000"/>
                <w:sz w:val="24"/>
              </w:rPr>
            </w:pPr>
            <w:r>
              <w:rPr>
                <w:rFonts w:hint="eastAsia" w:ascii="黑体" w:hAnsi="宋体" w:eastAsia="黑体" w:cs="Times New Roman"/>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2"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2257"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甲醇</w:t>
            </w:r>
          </w:p>
        </w:tc>
        <w:tc>
          <w:tcPr>
            <w:tcW w:w="1765"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色谱纯</w:t>
            </w:r>
          </w:p>
        </w:tc>
        <w:tc>
          <w:tcPr>
            <w:tcW w:w="1160" w:type="dxa"/>
            <w:vAlign w:val="center"/>
          </w:tcPr>
          <w:p>
            <w:pPr>
              <w:adjustRightInd w:val="0"/>
              <w:snapToGrid w:val="0"/>
              <w:jc w:val="center"/>
              <w:rPr>
                <w:rFonts w:ascii="仿宋_GB2312" w:hAnsi="仿宋_GB2312" w:eastAsia="仿宋_GB2312" w:cs="仿宋_GB2312"/>
                <w:color w:val="auto"/>
                <w:sz w:val="24"/>
                <w:highlight w:val="none"/>
              </w:rPr>
            </w:pPr>
          </w:p>
        </w:tc>
        <w:tc>
          <w:tcPr>
            <w:tcW w:w="2475" w:type="dxa"/>
            <w:vAlign w:val="center"/>
          </w:tcPr>
          <w:p>
            <w:pPr>
              <w:adjustRightInd w:val="0"/>
              <w:snapToGrid w:val="0"/>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2"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2257"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乙腈</w:t>
            </w:r>
          </w:p>
        </w:tc>
        <w:tc>
          <w:tcPr>
            <w:tcW w:w="1765"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色谱纯</w:t>
            </w:r>
          </w:p>
        </w:tc>
        <w:tc>
          <w:tcPr>
            <w:tcW w:w="1160" w:type="dxa"/>
            <w:vAlign w:val="center"/>
          </w:tcPr>
          <w:p>
            <w:pPr>
              <w:adjustRightInd w:val="0"/>
              <w:snapToGrid w:val="0"/>
              <w:jc w:val="center"/>
              <w:rPr>
                <w:rFonts w:ascii="仿宋_GB2312" w:hAnsi="仿宋_GB2312" w:eastAsia="仿宋_GB2312" w:cs="仿宋_GB2312"/>
                <w:color w:val="auto"/>
                <w:sz w:val="24"/>
                <w:highlight w:val="none"/>
              </w:rPr>
            </w:pPr>
          </w:p>
        </w:tc>
        <w:tc>
          <w:tcPr>
            <w:tcW w:w="2475" w:type="dxa"/>
            <w:vAlign w:val="center"/>
          </w:tcPr>
          <w:p>
            <w:pPr>
              <w:adjustRightInd w:val="0"/>
              <w:snapToGrid w:val="0"/>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92"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2257"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聚乙二醇</w:t>
            </w:r>
          </w:p>
        </w:tc>
        <w:tc>
          <w:tcPr>
            <w:tcW w:w="1765"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分析纯</w:t>
            </w:r>
          </w:p>
        </w:tc>
        <w:tc>
          <w:tcPr>
            <w:tcW w:w="1160" w:type="dxa"/>
            <w:vAlign w:val="center"/>
          </w:tcPr>
          <w:p>
            <w:pPr>
              <w:adjustRightInd w:val="0"/>
              <w:snapToGrid w:val="0"/>
              <w:jc w:val="center"/>
              <w:rPr>
                <w:rFonts w:ascii="仿宋_GB2312" w:hAnsi="仿宋_GB2312" w:eastAsia="仿宋_GB2312" w:cs="仿宋_GB2312"/>
                <w:color w:val="auto"/>
                <w:sz w:val="24"/>
                <w:highlight w:val="none"/>
              </w:rPr>
            </w:pPr>
          </w:p>
        </w:tc>
        <w:tc>
          <w:tcPr>
            <w:tcW w:w="2475" w:type="dxa"/>
            <w:vAlign w:val="center"/>
          </w:tcPr>
          <w:p>
            <w:pPr>
              <w:adjustRightInd w:val="0"/>
              <w:snapToGrid w:val="0"/>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置于聚乙烯瓶中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92"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2257"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DON标准储备液</w:t>
            </w:r>
          </w:p>
        </w:tc>
        <w:tc>
          <w:tcPr>
            <w:tcW w:w="1765"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100ug/mL</w:t>
            </w:r>
          </w:p>
        </w:tc>
        <w:tc>
          <w:tcPr>
            <w:tcW w:w="1160"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10mL</w:t>
            </w:r>
          </w:p>
        </w:tc>
        <w:tc>
          <w:tcPr>
            <w:tcW w:w="2475" w:type="dxa"/>
            <w:vAlign w:val="center"/>
          </w:tcPr>
          <w:p>
            <w:pPr>
              <w:adjustRightInd w:val="0"/>
              <w:snapToGrid w:val="0"/>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置于聚乙烯瓶中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92"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2257"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PBS缓冲盐溶液</w:t>
            </w:r>
          </w:p>
        </w:tc>
        <w:tc>
          <w:tcPr>
            <w:tcW w:w="1765" w:type="dxa"/>
            <w:vAlign w:val="center"/>
          </w:tcPr>
          <w:p>
            <w:pPr>
              <w:adjustRightInd w:val="0"/>
              <w:snapToGrid w:val="0"/>
              <w:jc w:val="center"/>
              <w:rPr>
                <w:rFonts w:ascii="仿宋_GB2312" w:hAnsi="仿宋_GB2312" w:eastAsia="仿宋_GB2312" w:cs="仿宋_GB2312"/>
                <w:color w:val="auto"/>
                <w:sz w:val="24"/>
                <w:highlight w:val="none"/>
              </w:rPr>
            </w:pPr>
          </w:p>
        </w:tc>
        <w:tc>
          <w:tcPr>
            <w:tcW w:w="1160"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50mL</w:t>
            </w:r>
          </w:p>
        </w:tc>
        <w:tc>
          <w:tcPr>
            <w:tcW w:w="2475" w:type="dxa"/>
            <w:vAlign w:val="center"/>
          </w:tcPr>
          <w:p>
            <w:pPr>
              <w:adjustRightInd w:val="0"/>
              <w:snapToGrid w:val="0"/>
              <w:rPr>
                <w:rFonts w:ascii="仿宋_GB2312" w:hAnsi="仿宋_GB2312" w:eastAsia="仿宋_GB2312" w:cs="仿宋_GB2312"/>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192"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2257"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一级水</w:t>
            </w:r>
          </w:p>
        </w:tc>
        <w:tc>
          <w:tcPr>
            <w:tcW w:w="1765" w:type="dxa"/>
            <w:vAlign w:val="center"/>
          </w:tcPr>
          <w:p>
            <w:pPr>
              <w:adjustRightInd w:val="0"/>
              <w:snapToGrid w:val="0"/>
              <w:jc w:val="center"/>
              <w:rPr>
                <w:rFonts w:ascii="仿宋_GB2312" w:hAnsi="仿宋_GB2312" w:eastAsia="仿宋_GB2312" w:cs="仿宋_GB2312"/>
                <w:color w:val="auto"/>
                <w:sz w:val="24"/>
                <w:highlight w:val="none"/>
              </w:rPr>
            </w:pPr>
          </w:p>
        </w:tc>
        <w:tc>
          <w:tcPr>
            <w:tcW w:w="1160" w:type="dxa"/>
            <w:vAlign w:val="center"/>
          </w:tcPr>
          <w:p>
            <w:pPr>
              <w:adjustRightInd w:val="0"/>
              <w:snapToGrid w:val="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500mL</w:t>
            </w:r>
          </w:p>
        </w:tc>
        <w:tc>
          <w:tcPr>
            <w:tcW w:w="2475" w:type="dxa"/>
            <w:vAlign w:val="center"/>
          </w:tcPr>
          <w:p>
            <w:pPr>
              <w:adjustRightInd w:val="0"/>
              <w:snapToGrid w:val="0"/>
              <w:rPr>
                <w:rFonts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置于500mL聚乙烯瓶中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192" w:type="dxa"/>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w:t>
            </w:r>
          </w:p>
        </w:tc>
        <w:tc>
          <w:tcPr>
            <w:tcW w:w="2257" w:type="dxa"/>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小麦粉</w:t>
            </w:r>
          </w:p>
        </w:tc>
        <w:tc>
          <w:tcPr>
            <w:tcW w:w="1765" w:type="dxa"/>
            <w:vAlign w:val="center"/>
          </w:tcPr>
          <w:p>
            <w:pPr>
              <w:adjustRightInd w:val="0"/>
              <w:snapToGrid w:val="0"/>
              <w:jc w:val="center"/>
              <w:rPr>
                <w:rFonts w:ascii="仿宋_GB2312" w:hAnsi="仿宋_GB2312" w:eastAsia="仿宋_GB2312" w:cs="仿宋_GB2312"/>
                <w:color w:val="auto"/>
                <w:sz w:val="24"/>
                <w:highlight w:val="none"/>
              </w:rPr>
            </w:pPr>
          </w:p>
        </w:tc>
        <w:tc>
          <w:tcPr>
            <w:tcW w:w="1160" w:type="dxa"/>
            <w:vAlign w:val="center"/>
          </w:tcPr>
          <w:p>
            <w:pPr>
              <w:adjustRightInd w:val="0"/>
              <w:snapToGrid w:val="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r>
              <w:rPr>
                <w:rFonts w:ascii="仿宋_GB2312" w:hAnsi="仿宋_GB2312" w:eastAsia="仿宋_GB2312" w:cs="仿宋_GB2312"/>
                <w:color w:val="auto"/>
                <w:sz w:val="24"/>
                <w:highlight w:val="none"/>
              </w:rPr>
              <w:t>00g</w:t>
            </w:r>
          </w:p>
        </w:tc>
        <w:tc>
          <w:tcPr>
            <w:tcW w:w="2475" w:type="dxa"/>
            <w:vAlign w:val="center"/>
          </w:tcPr>
          <w:p>
            <w:pPr>
              <w:adjustRightInd w:val="0"/>
              <w:snapToGrid w:val="0"/>
              <w:rPr>
                <w:rFonts w:hint="eastAsia" w:ascii="仿宋_GB2312" w:hAnsi="仿宋_GB2312" w:eastAsia="仿宋_GB2312" w:cs="仿宋_GB2312"/>
                <w:snapToGrid w:val="0"/>
                <w:color w:val="auto"/>
                <w:kern w:val="0"/>
                <w:sz w:val="24"/>
                <w:highlight w:val="none"/>
              </w:rPr>
            </w:pPr>
            <w:r>
              <w:rPr>
                <w:rFonts w:hint="eastAsia" w:ascii="仿宋_GB2312" w:hAnsi="仿宋_GB2312" w:eastAsia="仿宋_GB2312" w:cs="仿宋_GB2312"/>
                <w:snapToGrid w:val="0"/>
                <w:color w:val="auto"/>
                <w:kern w:val="0"/>
                <w:sz w:val="24"/>
                <w:highlight w:val="none"/>
              </w:rPr>
              <w:t>置于</w:t>
            </w:r>
            <w:r>
              <w:rPr>
                <w:rFonts w:hint="eastAsia" w:ascii="仿宋_GB2312" w:hAnsi="仿宋_GB2312" w:eastAsia="仿宋_GB2312" w:cs="仿宋_GB2312"/>
                <w:color w:val="auto"/>
                <w:sz w:val="24"/>
                <w:highlight w:val="none"/>
              </w:rPr>
              <w:t>250mL具塞广口瓶中，标明样品信息</w:t>
            </w:r>
          </w:p>
        </w:tc>
      </w:tr>
    </w:tbl>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五、分值分配及评分要点</w:t>
      </w:r>
    </w:p>
    <w:tbl>
      <w:tblPr>
        <w:tblStyle w:val="6"/>
        <w:tblW w:w="8855" w:type="dxa"/>
        <w:tblInd w:w="12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713"/>
        <w:gridCol w:w="1365"/>
        <w:gridCol w:w="4814"/>
        <w:gridCol w:w="711"/>
        <w:gridCol w:w="125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45" w:hRule="atLeast"/>
        </w:trPr>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24"/>
              </w:rPr>
            </w:pPr>
            <w:bookmarkStart w:id="0" w:name="OLE_LINK1" w:colFirst="0" w:colLast="3"/>
            <w:bookmarkStart w:id="1" w:name="OLE_LINK2" w:colFirst="0" w:colLast="3"/>
            <w:bookmarkStart w:id="2" w:name="_Hlk356392440"/>
            <w:r>
              <w:rPr>
                <w:rFonts w:hint="eastAsia" w:ascii="黑体" w:hAnsi="黑体" w:eastAsia="黑体" w:cs="黑体"/>
                <w:color w:val="000000"/>
                <w:kern w:val="0"/>
                <w:sz w:val="24"/>
              </w:rPr>
              <w:t>序号</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比赛内容</w:t>
            </w:r>
          </w:p>
        </w:tc>
        <w:tc>
          <w:tcPr>
            <w:tcW w:w="48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24"/>
              </w:rPr>
            </w:pPr>
            <w:r>
              <w:rPr>
                <w:rFonts w:ascii="黑体" w:hAnsi="宋体" w:eastAsia="黑体"/>
                <w:color w:val="000000"/>
                <w:sz w:val="24"/>
              </w:rPr>
              <w:t>评分要</w:t>
            </w:r>
            <w:r>
              <w:rPr>
                <w:rFonts w:hint="eastAsia" w:ascii="黑体" w:hAnsi="宋体" w:eastAsia="黑体"/>
                <w:color w:val="000000"/>
                <w:sz w:val="24"/>
              </w:rPr>
              <w:t>点</w:t>
            </w:r>
          </w:p>
        </w:tc>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配分</w:t>
            </w:r>
          </w:p>
          <w:bookmarkEnd w:id="0"/>
          <w:bookmarkEnd w:id="1"/>
        </w:tc>
        <w:tc>
          <w:tcPr>
            <w:tcW w:w="12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备注</w:t>
            </w:r>
          </w:p>
        </w:tc>
      </w:tr>
      <w:bookmarkEnd w:id="2"/>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00" w:hRule="atLeast"/>
        </w:trPr>
        <w:tc>
          <w:tcPr>
            <w:tcW w:w="713"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样品处理</w:t>
            </w:r>
          </w:p>
        </w:tc>
        <w:tc>
          <w:tcPr>
            <w:tcW w:w="4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样品提取</w:t>
            </w:r>
          </w:p>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采用振荡提取、玻璃纤维滤纸过滤</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00" w:hRule="atLeast"/>
        </w:trPr>
        <w:tc>
          <w:tcPr>
            <w:tcW w:w="713" w:type="dxa"/>
            <w:vMerge w:val="continue"/>
            <w:tcBorders>
              <w:left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p>
        </w:tc>
        <w:tc>
          <w:tcPr>
            <w:tcW w:w="136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p>
        </w:tc>
        <w:tc>
          <w:tcPr>
            <w:tcW w:w="4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免疫亲和层析净化</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00" w:hRule="atLeast"/>
        </w:trPr>
        <w:tc>
          <w:tcPr>
            <w:tcW w:w="713"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p>
        </w:tc>
        <w:tc>
          <w:tcPr>
            <w:tcW w:w="136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p>
        </w:tc>
        <w:tc>
          <w:tcPr>
            <w:tcW w:w="4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氮吹浓缩定容</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00" w:hRule="atLeast"/>
        </w:trPr>
        <w:tc>
          <w:tcPr>
            <w:tcW w:w="7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仪器检查与开机</w:t>
            </w:r>
          </w:p>
        </w:tc>
        <w:tc>
          <w:tcPr>
            <w:tcW w:w="4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检查仪器、流动相、色谱柱、检测器等连接</w:t>
            </w:r>
          </w:p>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开机顺序正确、设置色谱条件、平衡色谱柱</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00" w:hRule="atLeast"/>
        </w:trPr>
        <w:tc>
          <w:tcPr>
            <w:tcW w:w="7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标准工作溶液配制</w:t>
            </w:r>
          </w:p>
        </w:tc>
        <w:tc>
          <w:tcPr>
            <w:tcW w:w="4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移液管准备、标准溶液稀释定容</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63" w:hRule="atLeast"/>
        </w:trPr>
        <w:tc>
          <w:tcPr>
            <w:tcW w:w="713"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色谱条件优化</w:t>
            </w:r>
          </w:p>
        </w:tc>
        <w:tc>
          <w:tcPr>
            <w:tcW w:w="4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采用标准溶液进行色谱条件优化</w:t>
            </w:r>
          </w:p>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通过柱温、流动相选择、流动相流速选择改善色谱分离性能和分析时间</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252" w:type="dxa"/>
            <w:vMerge w:val="restart"/>
            <w:tcBorders>
              <w:top w:val="single" w:color="auto" w:sz="4" w:space="0"/>
              <w:left w:val="single" w:color="auto" w:sz="4" w:space="0"/>
              <w:right w:val="single" w:color="auto" w:sz="4" w:space="0"/>
            </w:tcBorders>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未进行条件选择试验，分离效果部分不得分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00" w:hRule="atLeast"/>
        </w:trPr>
        <w:tc>
          <w:tcPr>
            <w:tcW w:w="713"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p>
        </w:tc>
        <w:tc>
          <w:tcPr>
            <w:tcW w:w="136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p>
        </w:tc>
        <w:tc>
          <w:tcPr>
            <w:tcW w:w="4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分离效果评价：待测组分峰与相邻峰间分离度≥1.5</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252" w:type="dxa"/>
            <w:vMerge w:val="continue"/>
            <w:tcBorders>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02" w:hRule="atLeast"/>
        </w:trPr>
        <w:tc>
          <w:tcPr>
            <w:tcW w:w="7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napToGrid w:val="0"/>
                <w:color w:val="000000"/>
                <w:spacing w:val="-20"/>
                <w:kern w:val="0"/>
                <w:sz w:val="24"/>
              </w:rPr>
            </w:pPr>
            <w:r>
              <w:rPr>
                <w:rFonts w:hint="eastAsia" w:ascii="仿宋_GB2312" w:hAnsi="仿宋_GB2312" w:eastAsia="仿宋_GB2312" w:cs="仿宋_GB2312"/>
                <w:snapToGrid w:val="0"/>
                <w:color w:val="000000"/>
                <w:spacing w:val="-20"/>
                <w:kern w:val="0"/>
                <w:sz w:val="24"/>
              </w:rPr>
              <w:t>5</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snapToGrid w:val="0"/>
                <w:color w:val="000000"/>
                <w:spacing w:val="-20"/>
                <w:kern w:val="0"/>
                <w:sz w:val="24"/>
              </w:rPr>
              <w:t>标准溶液、</w:t>
            </w:r>
            <w:r>
              <w:rPr>
                <w:rFonts w:hint="eastAsia" w:ascii="仿宋_GB2312" w:hAnsi="仿宋_GB2312" w:eastAsia="仿宋_GB2312" w:cs="仿宋_GB2312"/>
                <w:color w:val="000000"/>
                <w:sz w:val="24"/>
              </w:rPr>
              <w:t>待测样品分析</w:t>
            </w:r>
          </w:p>
        </w:tc>
        <w:tc>
          <w:tcPr>
            <w:tcW w:w="4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微量进样器清洗三次及以上，采用微量注射器准确吸取一定体积标准使用溶液、样品溶液进样分析</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样品溶液未经滤膜过滤，停止操作，本题不得分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00" w:hRule="atLeast"/>
        </w:trPr>
        <w:tc>
          <w:tcPr>
            <w:tcW w:w="7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关机</w:t>
            </w:r>
          </w:p>
        </w:tc>
        <w:tc>
          <w:tcPr>
            <w:tcW w:w="4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分析工作结束后，按规范进行关机操作。</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00" w:hRule="atLeast"/>
        </w:trPr>
        <w:tc>
          <w:tcPr>
            <w:tcW w:w="7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原始记录</w:t>
            </w:r>
          </w:p>
        </w:tc>
        <w:tc>
          <w:tcPr>
            <w:tcW w:w="4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待测样品编号、名称、待测样品质量、标准溶液浓度，标准溶液和样品溶液保留时间及响应信号等；</w:t>
            </w:r>
          </w:p>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仪器使用记录登记</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00" w:hRule="atLeast"/>
        </w:trPr>
        <w:tc>
          <w:tcPr>
            <w:tcW w:w="7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定量结果准确性</w:t>
            </w:r>
          </w:p>
        </w:tc>
        <w:tc>
          <w:tcPr>
            <w:tcW w:w="4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考评测定结果与实际值偏差，根据偏差大小确定得分</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w:t>
            </w: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定性结果错误，本项不得分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00" w:hRule="atLeast"/>
        </w:trPr>
        <w:tc>
          <w:tcPr>
            <w:tcW w:w="7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文明操作</w:t>
            </w:r>
          </w:p>
        </w:tc>
        <w:tc>
          <w:tcPr>
            <w:tcW w:w="4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台面整洁、无洒漏</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00" w:hRule="atLeast"/>
        </w:trPr>
        <w:tc>
          <w:tcPr>
            <w:tcW w:w="68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总分</w:t>
            </w:r>
          </w:p>
        </w:tc>
        <w:tc>
          <w:tcPr>
            <w:tcW w:w="7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color w:val="000000"/>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856" w:hRule="atLeast"/>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其他</w:t>
            </w:r>
          </w:p>
        </w:tc>
        <w:tc>
          <w:tcPr>
            <w:tcW w:w="6777" w:type="dxa"/>
            <w:gridSpan w:val="3"/>
            <w:tcBorders>
              <w:top w:val="single" w:color="auto" w:sz="4" w:space="0"/>
              <w:left w:val="single" w:color="auto" w:sz="4" w:space="0"/>
              <w:right w:val="single" w:color="auto" w:sz="4" w:space="0"/>
            </w:tcBorders>
            <w:vAlign w:val="center"/>
          </w:tcPr>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1.样品信息不全，该样品测定结果不得分。</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2.每损坏1件玻璃仪器从总分中扣10分，但总得分≥0分；损坏3件以上（不包括3件）玻璃仪器，本项目成绩计为0分。3.损坏进样器从总分中扣30分。</w:t>
            </w:r>
          </w:p>
          <w:p>
            <w:pPr>
              <w:adjustRightInd w:val="0"/>
              <w:snapToGrid w:val="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4.每提前1分钟加2分, 最多加6分。出现下列情况不加分：①未按标准进行样品预处理操作；②未进行条件优化试验；③实验结束后，台面未整理、设备未归位。</w:t>
            </w:r>
          </w:p>
        </w:tc>
      </w:tr>
    </w:tbl>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六、严重违规处理</w:t>
      </w:r>
    </w:p>
    <w:p>
      <w:pPr>
        <w:adjustRightInd w:val="0"/>
        <w:snapToGrid w:val="0"/>
        <w:spacing w:line="560" w:lineRule="exact"/>
        <w:ind w:firstLine="640" w:firstLineChars="200"/>
        <w:rPr>
          <w:rFonts w:ascii="黑体" w:hAnsi="黑体" w:eastAsia="黑体" w:cs="黑体"/>
          <w:sz w:val="32"/>
          <w:szCs w:val="32"/>
          <w:highlight w:val="yellow"/>
        </w:rPr>
      </w:pPr>
      <w:r>
        <w:rPr>
          <w:rFonts w:hint="eastAsia" w:ascii="仿宋_GB2312" w:hAnsi="宋体" w:eastAsia="仿宋_GB2312"/>
          <w:sz w:val="32"/>
          <w:szCs w:val="32"/>
        </w:rPr>
        <w:t>比赛时选手若损坏液相色谱仪等设备，发生事故，伪造原始记录数据等任一情况，此项目成绩均计为0分。</w:t>
      </w:r>
    </w:p>
    <w:p/>
    <w:p>
      <w:pPr>
        <w:spacing w:line="580" w:lineRule="exact"/>
        <w:ind w:firstLine="640"/>
        <w:rPr>
          <w:rFonts w:ascii="仿宋_GB2312" w:hAnsi="仿宋_GB2312" w:eastAsia="仿宋_GB2312" w:cs="仿宋_GB2312"/>
          <w:color w:val="000000"/>
          <w:sz w:val="32"/>
          <w:szCs w:val="32"/>
          <w:shd w:val="clear" w:color="080000" w:fill="FFFFFF"/>
        </w:rPr>
      </w:pPr>
    </w:p>
    <w:sectPr>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华文细黑">
    <w:altName w:val="汉仪中等线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doNotDisplayPageBoundaries w:val="true"/>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JjN2RjZjljYmUwMDNkOGEwM2IwZWE4MmI5NDc4MGEifQ=="/>
  </w:docVars>
  <w:rsids>
    <w:rsidRoot w:val="00CC4EBD"/>
    <w:rsid w:val="00073DCA"/>
    <w:rsid w:val="001A37EC"/>
    <w:rsid w:val="001E6BE1"/>
    <w:rsid w:val="003A51DF"/>
    <w:rsid w:val="005416BF"/>
    <w:rsid w:val="005B2AD2"/>
    <w:rsid w:val="00675C2E"/>
    <w:rsid w:val="0079111D"/>
    <w:rsid w:val="00CC4EBD"/>
    <w:rsid w:val="00D42973"/>
    <w:rsid w:val="00FF0A73"/>
    <w:rsid w:val="0122272D"/>
    <w:rsid w:val="04685401"/>
    <w:rsid w:val="059D02BA"/>
    <w:rsid w:val="0B356BD4"/>
    <w:rsid w:val="151832D9"/>
    <w:rsid w:val="164C258B"/>
    <w:rsid w:val="16C967F1"/>
    <w:rsid w:val="190A00C9"/>
    <w:rsid w:val="190E24E6"/>
    <w:rsid w:val="1A0215AD"/>
    <w:rsid w:val="1AA87685"/>
    <w:rsid w:val="1AF226BF"/>
    <w:rsid w:val="1B2B586E"/>
    <w:rsid w:val="25CA7904"/>
    <w:rsid w:val="2F7A302E"/>
    <w:rsid w:val="3299329A"/>
    <w:rsid w:val="3E9A1E3F"/>
    <w:rsid w:val="43890B58"/>
    <w:rsid w:val="440C16F0"/>
    <w:rsid w:val="446C022B"/>
    <w:rsid w:val="476E1CC0"/>
    <w:rsid w:val="4CE31460"/>
    <w:rsid w:val="4FDA3BC9"/>
    <w:rsid w:val="50AD0223"/>
    <w:rsid w:val="56EF5293"/>
    <w:rsid w:val="61D91777"/>
    <w:rsid w:val="628E7041"/>
    <w:rsid w:val="67672FE2"/>
    <w:rsid w:val="70970A26"/>
    <w:rsid w:val="B7BF06CF"/>
    <w:rsid w:val="ECD85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spacing w:line="240" w:lineRule="atLeast"/>
      <w:jc w:val="left"/>
    </w:pPr>
    <w:rPr>
      <w:sz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qFormat/>
    <w:uiPriority w:val="0"/>
  </w:style>
  <w:style w:type="paragraph" w:customStyle="1" w:styleId="9">
    <w:name w:val="Revision"/>
    <w:hidden/>
    <w:semiHidden/>
    <w:qFormat/>
    <w:uiPriority w:val="99"/>
    <w:rPr>
      <w:rFonts w:ascii="Calibri" w:hAnsi="Calibri" w:eastAsia="宋体" w:cs="宋体"/>
      <w:kern w:val="2"/>
      <w:sz w:val="21"/>
      <w:szCs w:val="24"/>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13220</Words>
  <Characters>14147</Characters>
  <Lines>117</Lines>
  <Paragraphs>33</Paragraphs>
  <TotalTime>0</TotalTime>
  <ScaleCrop>false</ScaleCrop>
  <LinksUpToDate>false</LinksUpToDate>
  <CharactersWithSpaces>14185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2022-08-28T13:27:00Z</dcterms:created>
  <dc:creator>Administrator</dc:creator>
  <cp:lastModifiedBy>wangxk</cp:lastModifiedBy>
  <cp:lastPrinted>2022-09-01T15:50:00Z</cp:lastPrinted>
  <dcterms:modified xsi:type="dcterms:W3CDTF">2022-09-02T13:02:15Z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7CB8B3F77C024930B0FFC9D897E5EC4D</vt:lpwstr>
  </property>
</Properties>
</file>