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Cs/>
          <w:spacing w:val="8"/>
          <w:szCs w:val="32"/>
        </w:rPr>
      </w:pPr>
      <w:r>
        <w:rPr>
          <w:rFonts w:hint="eastAsia" w:eastAsia="黑体"/>
          <w:bCs/>
          <w:spacing w:val="8"/>
          <w:szCs w:val="32"/>
        </w:rPr>
        <w:t>附件1</w:t>
      </w:r>
    </w:p>
    <w:p>
      <w:pPr>
        <w:spacing w:line="580" w:lineRule="exact"/>
        <w:jc w:val="center"/>
        <w:rPr>
          <w:rFonts w:hint="eastAsia" w:ascii="方正小标宋简体" w:hAnsi="方正小标宋简体" w:eastAsia="方正小标宋简体" w:cs="方正小标宋简体"/>
          <w:spacing w:val="8"/>
          <w:sz w:val="44"/>
          <w:szCs w:val="44"/>
        </w:rPr>
      </w:pPr>
    </w:p>
    <w:p>
      <w:pPr>
        <w:spacing w:line="580" w:lineRule="exact"/>
        <w:jc w:val="center"/>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XXX确认参加国家粮食和</w:t>
      </w:r>
      <w:r>
        <w:rPr>
          <w:rFonts w:ascii="方正小标宋简体" w:hAnsi="方正小标宋简体" w:eastAsia="方正小标宋简体" w:cs="方正小标宋简体"/>
          <w:spacing w:val="8"/>
          <w:sz w:val="44"/>
          <w:szCs w:val="44"/>
        </w:rPr>
        <w:t>物资储备局</w:t>
      </w:r>
    </w:p>
    <w:p>
      <w:pPr>
        <w:spacing w:line="580" w:lineRule="exact"/>
        <w:jc w:val="center"/>
        <w:rPr>
          <w:rFonts w:hint="eastAsia" w:ascii="方正小标宋简体" w:hAnsi="方正小标宋简体" w:eastAsia="方正小标宋简体" w:cs="方正小标宋简体"/>
          <w:spacing w:val="8"/>
          <w:sz w:val="44"/>
          <w:szCs w:val="44"/>
        </w:rPr>
      </w:pPr>
      <w:r>
        <w:rPr>
          <w:rFonts w:ascii="方正小标宋简体" w:hAnsi="方正小标宋简体" w:eastAsia="方正小标宋简体" w:cs="方正小标宋简体"/>
          <w:spacing w:val="8"/>
          <w:sz w:val="44"/>
          <w:szCs w:val="44"/>
        </w:rPr>
        <w:t>青海局</w:t>
      </w:r>
      <w:r>
        <w:rPr>
          <w:rFonts w:hint="eastAsia" w:ascii="方正小标宋简体" w:hAnsi="方正小标宋简体" w:eastAsia="方正小标宋简体" w:cs="方正小标宋简体"/>
          <w:spacing w:val="8"/>
          <w:sz w:val="44"/>
          <w:szCs w:val="44"/>
        </w:rPr>
        <w:t>战略物资监管处一级主任科员</w:t>
      </w:r>
    </w:p>
    <w:p>
      <w:pPr>
        <w:spacing w:line="580" w:lineRule="exact"/>
        <w:jc w:val="center"/>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及以下职位面试</w:t>
      </w:r>
    </w:p>
    <w:p>
      <w:pPr>
        <w:spacing w:line="580" w:lineRule="exact"/>
        <w:ind w:firstLine="664" w:firstLineChars="200"/>
        <w:rPr>
          <w:b/>
          <w:bCs/>
          <w:spacing w:val="8"/>
          <w:szCs w:val="32"/>
        </w:rPr>
      </w:pPr>
    </w:p>
    <w:p>
      <w:pPr>
        <w:widowControl/>
        <w:adjustRightInd w:val="0"/>
        <w:snapToGrid w:val="0"/>
        <w:spacing w:line="560" w:lineRule="exact"/>
        <w:jc w:val="left"/>
        <w:rPr>
          <w:rFonts w:eastAsia="仿宋_GB2312" w:cs="宋体"/>
          <w:kern w:val="0"/>
          <w:szCs w:val="32"/>
        </w:rPr>
      </w:pPr>
      <w:r>
        <w:rPr>
          <w:rFonts w:hint="eastAsia" w:eastAsia="仿宋_GB2312" w:cs="宋体"/>
          <w:kern w:val="0"/>
          <w:szCs w:val="32"/>
        </w:rPr>
        <w:t>国家粮食和物资储备局青海局人事处：</w:t>
      </w:r>
    </w:p>
    <w:p>
      <w:pPr>
        <w:widowControl/>
        <w:adjustRightInd w:val="0"/>
        <w:snapToGrid w:val="0"/>
        <w:spacing w:line="560" w:lineRule="exact"/>
        <w:ind w:firstLine="632" w:firstLineChars="200"/>
        <w:jc w:val="left"/>
        <w:rPr>
          <w:rFonts w:eastAsia="仿宋_GB2312" w:cs="宋体"/>
          <w:kern w:val="0"/>
          <w:szCs w:val="32"/>
        </w:rPr>
      </w:pPr>
      <w:r>
        <w:rPr>
          <w:rFonts w:hint="eastAsia" w:eastAsia="仿宋_GB2312" w:cs="宋体"/>
          <w:kern w:val="0"/>
          <w:szCs w:val="32"/>
        </w:rPr>
        <w:t>本人XXX，身份证号：XXXXXXXXXXXXXXXXXX，公共科目笔试总成绩：XXXXX，报考国家粮食和物资储备局青海局战略物资监管处一级主任科员及以下职位（职位代码300110490002），已进入该职位面试名单。我能够按照规定的时间和要求参加面试。</w:t>
      </w:r>
    </w:p>
    <w:p>
      <w:pPr>
        <w:widowControl/>
        <w:adjustRightInd w:val="0"/>
        <w:snapToGrid w:val="0"/>
        <w:spacing w:line="560" w:lineRule="exact"/>
        <w:ind w:firstLine="632" w:firstLineChars="200"/>
        <w:jc w:val="left"/>
        <w:rPr>
          <w:rFonts w:eastAsia="仿宋_GB2312" w:cs="宋体"/>
          <w:kern w:val="0"/>
          <w:szCs w:val="32"/>
        </w:rPr>
      </w:pPr>
    </w:p>
    <w:p>
      <w:pPr>
        <w:widowControl/>
        <w:adjustRightInd w:val="0"/>
        <w:snapToGrid w:val="0"/>
        <w:spacing w:line="560" w:lineRule="exact"/>
        <w:ind w:firstLine="632" w:firstLineChars="200"/>
        <w:jc w:val="left"/>
        <w:rPr>
          <w:rFonts w:eastAsia="仿宋_GB2312" w:cs="宋体"/>
          <w:kern w:val="0"/>
          <w:szCs w:val="32"/>
        </w:rPr>
      </w:pPr>
    </w:p>
    <w:p>
      <w:pPr>
        <w:widowControl/>
        <w:adjustRightInd w:val="0"/>
        <w:snapToGrid w:val="0"/>
        <w:spacing w:line="560" w:lineRule="exact"/>
        <w:ind w:firstLine="552" w:firstLineChars="200"/>
        <w:jc w:val="left"/>
        <w:rPr>
          <w:rFonts w:eastAsia="仿宋_GB2312" w:cs="宋体"/>
          <w:kern w:val="0"/>
          <w:szCs w:val="32"/>
        </w:rPr>
      </w:pPr>
      <w:r>
        <w:rPr>
          <w:rFonts w:hint="eastAsia" w:eastAsia="仿宋_GB2312" w:cs="宋体"/>
          <w:kern w:val="0"/>
          <w:sz w:val="28"/>
          <w:szCs w:val="28"/>
        </w:rPr>
        <w:t xml:space="preserve"> </w:t>
      </w:r>
      <w:r>
        <w:rPr>
          <w:rFonts w:hint="eastAsia" w:eastAsia="仿宋_GB2312" w:cs="宋体"/>
          <w:kern w:val="0"/>
          <w:szCs w:val="32"/>
        </w:rPr>
        <w:t xml:space="preserve">姓名（需手写签名）：      </w:t>
      </w:r>
    </w:p>
    <w:p>
      <w:pPr>
        <w:widowControl/>
        <w:adjustRightInd w:val="0"/>
        <w:snapToGrid w:val="0"/>
        <w:spacing w:line="560" w:lineRule="exact"/>
        <w:ind w:firstLine="632" w:firstLineChars="200"/>
        <w:jc w:val="left"/>
        <w:rPr>
          <w:rFonts w:eastAsia="仿宋_GB2312" w:cs="宋体"/>
          <w:kern w:val="0"/>
          <w:szCs w:val="32"/>
        </w:rPr>
      </w:pPr>
      <w:r>
        <w:rPr>
          <w:rFonts w:hint="eastAsia" w:eastAsia="仿宋_GB2312" w:cs="宋体"/>
          <w:kern w:val="0"/>
          <w:szCs w:val="32"/>
        </w:rPr>
        <w:t>日期：</w:t>
      </w:r>
    </w:p>
    <w:p>
      <w:pPr>
        <w:widowControl/>
        <w:adjustRightInd w:val="0"/>
        <w:snapToGrid w:val="0"/>
        <w:spacing w:line="560" w:lineRule="exact"/>
        <w:ind w:firstLine="632" w:firstLineChars="200"/>
        <w:jc w:val="left"/>
        <w:rPr>
          <w:rFonts w:eastAsia="仿宋_GB2312" w:cs="宋体"/>
          <w:kern w:val="0"/>
          <w:szCs w:val="32"/>
          <w:u w:val="single"/>
        </w:rPr>
      </w:pPr>
    </w:p>
    <w:p>
      <w:pPr>
        <w:widowControl/>
        <w:adjustRightInd w:val="0"/>
        <w:snapToGrid w:val="0"/>
        <w:spacing w:line="560" w:lineRule="exact"/>
        <w:ind w:firstLine="632" w:firstLineChars="200"/>
        <w:jc w:val="left"/>
        <w:rPr>
          <w:rFonts w:eastAsia="仿宋_GB2312" w:cs="宋体"/>
          <w:kern w:val="0"/>
          <w:szCs w:val="32"/>
          <w:u w:val="single"/>
        </w:rPr>
      </w:pPr>
    </w:p>
    <w:p>
      <w:pPr>
        <w:widowControl/>
        <w:spacing w:line="480" w:lineRule="auto"/>
        <w:ind w:firstLine="442" w:firstLineChars="160"/>
        <w:jc w:val="left"/>
        <w:rPr>
          <w:rFonts w:eastAsia="仿宋_GB2312" w:cs="宋体"/>
          <w:kern w:val="0"/>
          <w:sz w:val="28"/>
          <w:szCs w:val="28"/>
        </w:rPr>
      </w:pPr>
    </w:p>
    <w:p>
      <w:pPr>
        <w:adjustRightInd w:val="0"/>
        <w:snapToGrid w:val="0"/>
        <w:spacing w:line="500" w:lineRule="exact"/>
        <w:ind w:firstLine="632" w:firstLineChars="200"/>
        <w:rPr>
          <w:rFonts w:hint="eastAsia" w:ascii="仿宋_GB2312" w:hAnsi="仿宋_GB2312" w:eastAsia="仿宋_GB2312" w:cs="仿宋_GB2312"/>
          <w:szCs w:val="32"/>
          <w:shd w:val="clear" w:color="auto" w:fill="FFFFFF"/>
        </w:rPr>
      </w:pPr>
      <w:bookmarkStart w:id="0" w:name="_GoBack"/>
      <w:bookmarkEnd w:id="0"/>
    </w:p>
    <w:sectPr>
      <w:footerReference r:id="rId3" w:type="default"/>
      <w:pgSz w:w="11906" w:h="16838"/>
      <w:pgMar w:top="2098" w:right="1531" w:bottom="1531" w:left="1531" w:header="851" w:footer="1418" w:gutter="0"/>
      <w:pgBorders>
        <w:top w:val="none" w:sz="0" w:space="0"/>
        <w:left w:val="none" w:sz="0" w:space="0"/>
        <w:bottom w:val="none" w:sz="0" w:space="0"/>
        <w:right w:val="none" w:sz="0" w:space="0"/>
      </w:pgBorders>
      <w:pgNumType w:fmt="decimalFullWidt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hint="eastAsia"/>
      </w:rPr>
    </w:pP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posOffset>2447290</wp:posOffset>
              </wp:positionH>
              <wp:positionV relativeFrom="paragraph">
                <wp:posOffset>120650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９</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left:192.7pt;margin-top:9.5pt;height:144pt;width:144pt;mso-position-horizontal-relative:margin;mso-wrap-style:none;z-index:251659264;mso-width-relative:page;mso-height-relative:page;" filled="f" stroked="f" coordsize="21600,21600" o:gfxdata="UEsDBAoAAAAAAIdO4kAAAAAAAAAAAAAAAAAEAAAAZHJzL1BLAwQUAAAACACHTuJAWN/f9NUAAAAK&#10;AQAADwAAAGRycy9kb3ducmV2LnhtbE2PwU7DMBBE70j8g7VI3KhdCk0IcXqoxIUbBSFxc+NtHBGv&#10;I9tNk79nOcFxZ0azb+rd7AcxYUx9IA3rlQKB1AbbU6fh4/3lrgSRsiFrhkCoYcEEu+b6qjaVDRd6&#10;w+mQO8EllCqjweU8VlKm1qE3aRVGJPZOIXqT+YydtNFcuNwP8l6prfSmJ/7gzIh7h+334ew1FPNn&#10;wDHhHr9OUxtdv5TD66L17c1aPYPIOOe/MPziMzo0zHQMZ7JJDBo25eMDR9l44k0c2BYbFo7sqEKB&#10;bGr5f0LzA1BLAwQUAAAACACHTuJAqRIzmNABAACiAwAADgAAAGRycy9lMm9Eb2MueG1srVNLbtsw&#10;EN0X6B0I7mspAlK4guUghZGiQJEWSHMAmiItAvyBQ1vyBZobdNVN9z2Xz9EhJTlBsskiG2p+fDPv&#10;cbS6GowmBxFAOdvQi0VJibDctcruGnr/8+bDkhKIzLZMOysaehRAr9bv3616X4vKdU63IhAEsVD3&#10;vqFdjL4uCuCdMAwWzguLSemCYRHdsCvawHpEN7qoyvJj0bvQ+uC4AMDoZkzSCTG8BtBJqbjYOL43&#10;wsYRNQjNIlKCTnmg6zytlILH71KCiEQ3FJnGfGITtLfpLNYrVu8C853i0wjsNSM842SYstj0DLVh&#10;kZF9UC+gjOLBgZNxwZ0pRiJZEWRxUT7T5q5jXmQuKDX4s+jwdrD89vAjENXiJlBimcEHP/1+OP35&#10;d/r7i1RJnt5DjVV3Huvi8NkNqXSKAwYT60EGk77Ih2AexT2exRVDJDxdWlbLZYkpjrnZQZzi8boP&#10;EL8IZ0gyGhrw9bKo7PAN4lg6l6Ru1t0orTHOam1J39BPl9VlvnDOILi22CORGIdNVhy2w8Rg69oj&#10;EutxAxpqceEp0V8tCpyWZTbCbGxnY++D2nV5m1J78Nf7iNPkIVOHEXZqjE+XaU5rlnbjqZ+rHn+t&#10;9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39/01QAAAAoBAAAPAAAAAAAAAAEAIAAAACIAAABk&#10;cnMvZG93bnJldi54bWxQSwECFAAUAAAACACHTuJAqRIzmNABAACiAwAADgAAAAAAAAABACAAAAAk&#10;AQAAZHJzL2Uyb0RvYy54bWxQSwUGAAAAAAYABgBZAQAAZ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９</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MmFiMDZlMWMxNDBhMjM5Y2I4YjdjZDE2NzE3NTcifQ=="/>
  </w:docVars>
  <w:rsids>
    <w:rsidRoot w:val="0028192F"/>
    <w:rsid w:val="00051FC5"/>
    <w:rsid w:val="0028192F"/>
    <w:rsid w:val="00553BF1"/>
    <w:rsid w:val="00810F49"/>
    <w:rsid w:val="00F85770"/>
    <w:rsid w:val="051176F9"/>
    <w:rsid w:val="05C61DEC"/>
    <w:rsid w:val="075D65C6"/>
    <w:rsid w:val="0AC66983"/>
    <w:rsid w:val="0B1F76CB"/>
    <w:rsid w:val="0B273BF4"/>
    <w:rsid w:val="0F4E072A"/>
    <w:rsid w:val="13BF7E66"/>
    <w:rsid w:val="156D2D95"/>
    <w:rsid w:val="15E06568"/>
    <w:rsid w:val="160324C1"/>
    <w:rsid w:val="176A0A7A"/>
    <w:rsid w:val="18FD74CD"/>
    <w:rsid w:val="1B1D008D"/>
    <w:rsid w:val="1E8D417F"/>
    <w:rsid w:val="22C5192D"/>
    <w:rsid w:val="238754F5"/>
    <w:rsid w:val="244D1F9C"/>
    <w:rsid w:val="26FF2C67"/>
    <w:rsid w:val="2769517C"/>
    <w:rsid w:val="29C2196C"/>
    <w:rsid w:val="2AA4607F"/>
    <w:rsid w:val="2B662ECE"/>
    <w:rsid w:val="2BA57939"/>
    <w:rsid w:val="2CC650B3"/>
    <w:rsid w:val="2F1504FD"/>
    <w:rsid w:val="2F6A5893"/>
    <w:rsid w:val="2FFD1E48"/>
    <w:rsid w:val="321D0493"/>
    <w:rsid w:val="324D6CEC"/>
    <w:rsid w:val="3291010E"/>
    <w:rsid w:val="3362477D"/>
    <w:rsid w:val="35503F04"/>
    <w:rsid w:val="38E542CA"/>
    <w:rsid w:val="39F95C63"/>
    <w:rsid w:val="3AAE028C"/>
    <w:rsid w:val="3E4572BE"/>
    <w:rsid w:val="3E663DA9"/>
    <w:rsid w:val="417D3044"/>
    <w:rsid w:val="43133DE0"/>
    <w:rsid w:val="45023046"/>
    <w:rsid w:val="455920F4"/>
    <w:rsid w:val="461B1594"/>
    <w:rsid w:val="476D6AFE"/>
    <w:rsid w:val="48416A30"/>
    <w:rsid w:val="48AB065D"/>
    <w:rsid w:val="49545C6A"/>
    <w:rsid w:val="49E521D8"/>
    <w:rsid w:val="4AB05AF7"/>
    <w:rsid w:val="4BF8313F"/>
    <w:rsid w:val="4C7646A2"/>
    <w:rsid w:val="4D245AAD"/>
    <w:rsid w:val="50FC43AD"/>
    <w:rsid w:val="519E055C"/>
    <w:rsid w:val="51F14B4A"/>
    <w:rsid w:val="536B3517"/>
    <w:rsid w:val="53FE0170"/>
    <w:rsid w:val="542F72BA"/>
    <w:rsid w:val="55091927"/>
    <w:rsid w:val="56ED4834"/>
    <w:rsid w:val="572619D5"/>
    <w:rsid w:val="5733219C"/>
    <w:rsid w:val="58275785"/>
    <w:rsid w:val="58C75E36"/>
    <w:rsid w:val="59B57CBC"/>
    <w:rsid w:val="59D10979"/>
    <w:rsid w:val="5B2F3CA6"/>
    <w:rsid w:val="5B3F7DCD"/>
    <w:rsid w:val="5BE45D53"/>
    <w:rsid w:val="5BE45DAB"/>
    <w:rsid w:val="5CBFC875"/>
    <w:rsid w:val="615E7D62"/>
    <w:rsid w:val="618B0CCE"/>
    <w:rsid w:val="61E8547C"/>
    <w:rsid w:val="64BC78B7"/>
    <w:rsid w:val="66B02109"/>
    <w:rsid w:val="694C33E2"/>
    <w:rsid w:val="6C883DBC"/>
    <w:rsid w:val="6F1D0C01"/>
    <w:rsid w:val="70DB30B2"/>
    <w:rsid w:val="70E73356"/>
    <w:rsid w:val="77106DE5"/>
    <w:rsid w:val="7BC665D5"/>
    <w:rsid w:val="7BD96260"/>
    <w:rsid w:val="7D841589"/>
    <w:rsid w:val="7DBFBE66"/>
    <w:rsid w:val="7DFA9FC6"/>
    <w:rsid w:val="7F187EDE"/>
    <w:rsid w:val="7FB56215"/>
    <w:rsid w:val="7FBF4BB0"/>
    <w:rsid w:val="EFFF2E88"/>
    <w:rsid w:val="FECB0F61"/>
    <w:rsid w:val="FFF50A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2481</Words>
  <Characters>2814</Characters>
  <Lines>22</Lines>
  <Paragraphs>6</Paragraphs>
  <TotalTime>2</TotalTime>
  <ScaleCrop>false</ScaleCrop>
  <LinksUpToDate>false</LinksUpToDate>
  <CharactersWithSpaces>2934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2016</cp:lastModifiedBy>
  <cp:lastPrinted>2022-07-19T07:47:00Z</cp:lastPrinted>
  <dcterms:modified xsi:type="dcterms:W3CDTF">2022-07-19T09:46:32Z</dcterms:modified>
  <dc:title>国家粮食和物资储备局青海局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3135F7525D9447E18B3FE6058F128E02</vt:lpwstr>
  </property>
</Properties>
</file>