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40" w:lineRule="exact"/>
        <w:jc w:val="center"/>
        <w:rPr>
          <w:rFonts w:ascii="方正小标宋简体" w:eastAsia="方正小标宋简体" w:hAnsiTheme="minorEastAsia"/>
          <w:bCs/>
          <w:color w:val="auto"/>
          <w:spacing w:val="-4"/>
          <w:sz w:val="44"/>
          <w:szCs w:val="44"/>
          <w:highlight w:val="none"/>
        </w:rPr>
      </w:pPr>
      <w:r>
        <w:rPr>
          <w:rFonts w:hint="eastAsia" w:ascii="方正小标宋简体" w:eastAsia="方正小标宋简体" w:hAnsiTheme="minorEastAsia"/>
          <w:bCs/>
          <w:color w:val="auto"/>
          <w:spacing w:val="-4"/>
          <w:sz w:val="44"/>
          <w:szCs w:val="44"/>
          <w:highlight w:val="none"/>
        </w:rPr>
        <w:t>国家粮食和物资储备局浙江局</w:t>
      </w:r>
    </w:p>
    <w:p>
      <w:pPr>
        <w:shd w:val="solid" w:color="FFFFFF" w:fill="auto"/>
        <w:autoSpaceDN w:val="0"/>
        <w:spacing w:line="640" w:lineRule="exact"/>
        <w:jc w:val="center"/>
        <w:rPr>
          <w:rFonts w:ascii="方正小标宋简体" w:eastAsia="方正小标宋简体" w:hAnsiTheme="minorEastAsia"/>
          <w:bCs/>
          <w:color w:val="auto"/>
          <w:sz w:val="44"/>
          <w:szCs w:val="44"/>
          <w:highlight w:val="none"/>
          <w:shd w:val="clear" w:color="auto" w:fill="FFFFFF"/>
        </w:rPr>
      </w:pPr>
      <w:r>
        <w:rPr>
          <w:rFonts w:hint="eastAsia" w:ascii="方正小标宋简体" w:eastAsia="方正小标宋简体" w:hAnsiTheme="minorEastAsia"/>
          <w:bCs/>
          <w:color w:val="auto"/>
          <w:spacing w:val="-4"/>
          <w:sz w:val="44"/>
          <w:szCs w:val="44"/>
          <w:highlight w:val="none"/>
        </w:rPr>
        <w:t>202</w:t>
      </w:r>
      <w:r>
        <w:rPr>
          <w:rFonts w:hint="eastAsia" w:ascii="方正小标宋简体" w:eastAsia="方正小标宋简体" w:hAnsiTheme="minorEastAsia"/>
          <w:bCs/>
          <w:color w:val="auto"/>
          <w:spacing w:val="-4"/>
          <w:sz w:val="44"/>
          <w:szCs w:val="44"/>
          <w:highlight w:val="none"/>
          <w:lang w:val="en-US" w:eastAsia="zh-CN"/>
        </w:rPr>
        <w:t>6</w:t>
      </w:r>
      <w:r>
        <w:rPr>
          <w:rFonts w:hint="eastAsia" w:ascii="方正小标宋简体" w:eastAsia="方正小标宋简体" w:hAnsiTheme="minorEastAsia"/>
          <w:bCs/>
          <w:color w:val="auto"/>
          <w:spacing w:val="-4"/>
          <w:sz w:val="44"/>
          <w:szCs w:val="44"/>
          <w:highlight w:val="none"/>
        </w:rPr>
        <w:t>年度</w:t>
      </w:r>
      <w:r>
        <w:rPr>
          <w:rFonts w:hint="eastAsia" w:ascii="方正小标宋简体" w:eastAsia="方正小标宋简体" w:hAnsiTheme="minorEastAsia"/>
          <w:bCs/>
          <w:color w:val="auto"/>
          <w:sz w:val="44"/>
          <w:szCs w:val="44"/>
          <w:highlight w:val="none"/>
          <w:shd w:val="clear" w:color="auto" w:fill="FFFFFF"/>
        </w:rPr>
        <w:t>考试录用公务员面试公告</w:t>
      </w:r>
    </w:p>
    <w:p>
      <w:pPr>
        <w:shd w:val="solid" w:color="FFFFFF" w:fill="auto"/>
        <w:autoSpaceDN w:val="0"/>
        <w:spacing w:line="640" w:lineRule="exact"/>
        <w:ind w:firstLine="640"/>
        <w:rPr>
          <w:rFonts w:eastAsia="仿宋_GB2312"/>
          <w:color w:val="auto"/>
          <w:sz w:val="13"/>
          <w:szCs w:val="32"/>
          <w:highlight w:val="none"/>
          <w:shd w:val="clear" w:color="auto" w:fill="FFFFFF"/>
        </w:rPr>
      </w:pPr>
    </w:p>
    <w:p>
      <w:pPr>
        <w:shd w:val="solid" w:color="FFFFFF" w:fill="auto"/>
        <w:autoSpaceDN w:val="0"/>
        <w:spacing w:line="580" w:lineRule="exact"/>
        <w:ind w:firstLine="640" w:firstLineChars="200"/>
        <w:rPr>
          <w:rFonts w:eastAsia="仿宋_GB2312"/>
          <w:color w:val="auto"/>
          <w:sz w:val="32"/>
          <w:szCs w:val="36"/>
          <w:highlight w:val="none"/>
        </w:rPr>
      </w:pPr>
      <w:r>
        <w:rPr>
          <w:rFonts w:eastAsia="仿宋_GB2312"/>
          <w:color w:val="auto"/>
          <w:sz w:val="32"/>
          <w:szCs w:val="36"/>
          <w:highlight w:val="none"/>
        </w:rPr>
        <w:t>根据公务员法和公务员录用有关规定</w:t>
      </w:r>
      <w:r>
        <w:rPr>
          <w:rFonts w:eastAsia="仿宋_GB2312"/>
          <w:color w:val="auto"/>
          <w:sz w:val="32"/>
          <w:szCs w:val="36"/>
          <w:highlight w:val="none"/>
          <w:shd w:val="clear" w:color="auto" w:fill="FFFFFF"/>
        </w:rPr>
        <w:t>，</w:t>
      </w:r>
      <w:r>
        <w:rPr>
          <w:rFonts w:hint="eastAsia" w:ascii="仿宋_GB2312" w:hAnsi="仿宋_GB2312" w:eastAsia="仿宋_GB2312" w:cs="仿宋_GB2312"/>
          <w:color w:val="auto"/>
          <w:sz w:val="32"/>
          <w:szCs w:val="36"/>
          <w:highlight w:val="none"/>
          <w:shd w:val="clear" w:color="auto" w:fill="FFFFFF"/>
        </w:rPr>
        <w:t>现就2</w:t>
      </w:r>
      <w:r>
        <w:rPr>
          <w:rFonts w:hint="eastAsia" w:ascii="仿宋_GB2312" w:hAnsi="仿宋_GB2312" w:eastAsia="仿宋_GB2312" w:cs="仿宋_GB2312"/>
          <w:color w:val="auto"/>
          <w:sz w:val="32"/>
          <w:szCs w:val="36"/>
          <w:highlight w:val="none"/>
        </w:rPr>
        <w:t>02</w:t>
      </w:r>
      <w:r>
        <w:rPr>
          <w:rFonts w:hint="eastAsia" w:ascii="仿宋_GB2312" w:hAnsi="仿宋_GB2312" w:eastAsia="仿宋_GB2312" w:cs="仿宋_GB2312"/>
          <w:color w:val="auto"/>
          <w:sz w:val="32"/>
          <w:szCs w:val="36"/>
          <w:highlight w:val="none"/>
          <w:lang w:val="en-US" w:eastAsia="zh-CN"/>
        </w:rPr>
        <w:t>6</w:t>
      </w:r>
      <w:r>
        <w:rPr>
          <w:rFonts w:hint="eastAsia" w:ascii="仿宋_GB2312" w:hAnsi="仿宋_GB2312" w:eastAsia="仿宋_GB2312" w:cs="仿宋_GB2312"/>
          <w:color w:val="auto"/>
          <w:sz w:val="32"/>
          <w:szCs w:val="36"/>
          <w:highlight w:val="none"/>
        </w:rPr>
        <w:t>年</w:t>
      </w:r>
      <w:r>
        <w:rPr>
          <w:rFonts w:hint="eastAsia" w:eastAsia="仿宋_GB2312"/>
          <w:color w:val="auto"/>
          <w:sz w:val="32"/>
          <w:szCs w:val="36"/>
          <w:highlight w:val="none"/>
        </w:rPr>
        <w:t>国家粮食和物资储备局浙江局考试</w:t>
      </w:r>
      <w:r>
        <w:rPr>
          <w:rFonts w:eastAsia="仿宋_GB2312"/>
          <w:color w:val="auto"/>
          <w:sz w:val="32"/>
          <w:szCs w:val="36"/>
          <w:highlight w:val="none"/>
        </w:rPr>
        <w:t>录用公务员面试有关事宜通知如下：</w:t>
      </w:r>
    </w:p>
    <w:p>
      <w:pPr>
        <w:numPr>
          <w:ilvl w:val="0"/>
          <w:numId w:val="1"/>
        </w:numPr>
        <w:shd w:val="solid" w:color="FFFFFF" w:fill="auto"/>
        <w:autoSpaceDN w:val="0"/>
        <w:spacing w:line="580" w:lineRule="exact"/>
        <w:ind w:left="1363" w:hanging="720"/>
        <w:rPr>
          <w:rFonts w:eastAsia="黑体"/>
          <w:color w:val="auto"/>
          <w:sz w:val="32"/>
          <w:szCs w:val="36"/>
          <w:highlight w:val="none"/>
          <w:shd w:val="clear" w:color="auto" w:fill="FFFFFF"/>
        </w:rPr>
      </w:pPr>
      <w:r>
        <w:rPr>
          <w:rFonts w:eastAsia="黑体"/>
          <w:color w:val="auto"/>
          <w:sz w:val="32"/>
          <w:szCs w:val="36"/>
          <w:highlight w:val="none"/>
          <w:shd w:val="clear" w:color="auto" w:fill="FFFFFF"/>
        </w:rPr>
        <w:t>面试名单</w:t>
      </w:r>
      <w:r>
        <w:rPr>
          <w:rFonts w:hint="eastAsia" w:ascii="仿宋_GB2312" w:hAnsi="仿宋_GB2312" w:eastAsia="仿宋_GB2312" w:cs="仿宋_GB2312"/>
          <w:color w:val="auto"/>
          <w:kern w:val="0"/>
          <w:sz w:val="24"/>
          <w:szCs w:val="24"/>
          <w:highlight w:val="none"/>
          <w:lang w:val="en-US" w:eastAsia="zh-CN"/>
        </w:rPr>
        <w:t xml:space="preserve">  </w:t>
      </w:r>
    </w:p>
    <w:p>
      <w:pPr>
        <w:shd w:val="solid" w:color="FFFFFF" w:fill="auto"/>
        <w:autoSpaceDN w:val="0"/>
        <w:spacing w:line="580" w:lineRule="exact"/>
        <w:ind w:firstLine="640" w:firstLineChars="200"/>
        <w:rPr>
          <w:rFonts w:hint="default" w:eastAsia="仿宋_GB2312"/>
          <w:color w:val="auto"/>
          <w:sz w:val="32"/>
          <w:szCs w:val="36"/>
          <w:highlight w:val="none"/>
          <w:lang w:val="en-US" w:eastAsia="zh-CN"/>
        </w:rPr>
      </w:pPr>
      <w:r>
        <w:rPr>
          <w:rFonts w:hint="eastAsia" w:eastAsia="仿宋_GB2312"/>
          <w:color w:val="auto"/>
          <w:sz w:val="32"/>
          <w:szCs w:val="36"/>
          <w:highlight w:val="none"/>
          <w:lang w:val="en-US" w:eastAsia="zh-CN"/>
        </w:rPr>
        <w:t>同一职位考生按准考证号排序。</w:t>
      </w:r>
      <w:bookmarkStart w:id="1" w:name="_GoBack"/>
      <w:bookmarkEnd w:id="1"/>
    </w:p>
    <w:tbl>
      <w:tblPr>
        <w:tblStyle w:val="7"/>
        <w:tblW w:w="8645" w:type="dxa"/>
        <w:jc w:val="center"/>
        <w:tblLayout w:type="fixed"/>
        <w:tblCellMar>
          <w:top w:w="0" w:type="dxa"/>
          <w:left w:w="108" w:type="dxa"/>
          <w:bottom w:w="0" w:type="dxa"/>
          <w:right w:w="108" w:type="dxa"/>
        </w:tblCellMar>
      </w:tblPr>
      <w:tblGrid>
        <w:gridCol w:w="2234"/>
        <w:gridCol w:w="1134"/>
        <w:gridCol w:w="1134"/>
        <w:gridCol w:w="2451"/>
        <w:gridCol w:w="903"/>
        <w:gridCol w:w="789"/>
      </w:tblGrid>
      <w:tr>
        <w:tblPrEx>
          <w:tblCellMar>
            <w:top w:w="0" w:type="dxa"/>
            <w:left w:w="108" w:type="dxa"/>
            <w:bottom w:w="0" w:type="dxa"/>
            <w:right w:w="108" w:type="dxa"/>
          </w:tblCellMar>
        </w:tblPrEx>
        <w:trPr>
          <w:trHeight w:val="1316" w:hRule="atLeast"/>
          <w:jc w:val="center"/>
        </w:trPr>
        <w:tc>
          <w:tcPr>
            <w:tcW w:w="2234" w:type="dxa"/>
            <w:tcBorders>
              <w:top w:val="single" w:color="000000" w:sz="4" w:space="0"/>
              <w:left w:val="single" w:color="000000" w:sz="4"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color w:val="auto"/>
                <w:sz w:val="28"/>
                <w:szCs w:val="28"/>
                <w:highlight w:val="none"/>
              </w:rPr>
            </w:pPr>
            <w:bookmarkStart w:id="0" w:name="RANGE!B4:F45"/>
            <w:r>
              <w:rPr>
                <w:rFonts w:eastAsia="黑体"/>
                <w:color w:val="auto"/>
                <w:kern w:val="0"/>
                <w:sz w:val="28"/>
                <w:szCs w:val="28"/>
                <w:highlight w:val="none"/>
              </w:rPr>
              <w:t>职位</w:t>
            </w:r>
            <w:bookmarkEnd w:id="0"/>
            <w:r>
              <w:rPr>
                <w:rFonts w:eastAsia="黑体"/>
                <w:color w:val="auto"/>
                <w:kern w:val="0"/>
                <w:sz w:val="28"/>
                <w:szCs w:val="28"/>
                <w:highlight w:val="none"/>
              </w:rPr>
              <w:t>名称及代码</w:t>
            </w: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eastAsia="黑体"/>
                <w:color w:val="auto"/>
                <w:kern w:val="0"/>
                <w:sz w:val="28"/>
                <w:szCs w:val="28"/>
                <w:highlight w:val="none"/>
              </w:rPr>
            </w:pPr>
            <w:r>
              <w:rPr>
                <w:rFonts w:hint="eastAsia" w:eastAsia="黑体"/>
                <w:color w:val="auto"/>
                <w:kern w:val="0"/>
                <w:sz w:val="28"/>
                <w:szCs w:val="28"/>
                <w:highlight w:val="none"/>
              </w:rPr>
              <w:t>进入</w:t>
            </w:r>
          </w:p>
          <w:p>
            <w:pPr>
              <w:widowControl/>
              <w:autoSpaceDN w:val="0"/>
              <w:spacing w:line="300" w:lineRule="exact"/>
              <w:jc w:val="center"/>
              <w:rPr>
                <w:rFonts w:eastAsia="黑体"/>
                <w:color w:val="auto"/>
                <w:kern w:val="0"/>
                <w:sz w:val="28"/>
                <w:szCs w:val="28"/>
                <w:highlight w:val="none"/>
              </w:rPr>
            </w:pPr>
            <w:r>
              <w:rPr>
                <w:rFonts w:hint="eastAsia" w:eastAsia="黑体"/>
                <w:color w:val="auto"/>
                <w:kern w:val="0"/>
                <w:sz w:val="28"/>
                <w:szCs w:val="28"/>
                <w:highlight w:val="none"/>
              </w:rPr>
              <w:t>面试</w:t>
            </w:r>
          </w:p>
          <w:p>
            <w:pPr>
              <w:widowControl/>
              <w:autoSpaceDN w:val="0"/>
              <w:spacing w:line="300" w:lineRule="exact"/>
              <w:jc w:val="center"/>
              <w:rPr>
                <w:rFonts w:eastAsia="黑体"/>
                <w:color w:val="auto"/>
                <w:kern w:val="0"/>
                <w:sz w:val="28"/>
                <w:szCs w:val="28"/>
                <w:highlight w:val="none"/>
              </w:rPr>
            </w:pPr>
            <w:r>
              <w:rPr>
                <w:rFonts w:hint="eastAsia" w:eastAsia="黑体"/>
                <w:color w:val="auto"/>
                <w:kern w:val="0"/>
                <w:sz w:val="28"/>
                <w:szCs w:val="28"/>
                <w:highlight w:val="none"/>
              </w:rPr>
              <w:t>最低</w:t>
            </w:r>
          </w:p>
          <w:p>
            <w:pPr>
              <w:widowControl/>
              <w:autoSpaceDN w:val="0"/>
              <w:spacing w:line="300" w:lineRule="exact"/>
              <w:jc w:val="center"/>
              <w:rPr>
                <w:color w:val="auto"/>
                <w:sz w:val="28"/>
                <w:szCs w:val="28"/>
                <w:highlight w:val="none"/>
              </w:rPr>
            </w:pPr>
            <w:r>
              <w:rPr>
                <w:rFonts w:hint="eastAsia" w:eastAsia="黑体"/>
                <w:color w:val="auto"/>
                <w:kern w:val="0"/>
                <w:sz w:val="28"/>
                <w:szCs w:val="28"/>
                <w:highlight w:val="none"/>
              </w:rPr>
              <w:t>分数</w:t>
            </w: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color w:val="auto"/>
                <w:sz w:val="28"/>
                <w:szCs w:val="28"/>
                <w:highlight w:val="none"/>
              </w:rPr>
            </w:pPr>
            <w:r>
              <w:rPr>
                <w:rFonts w:eastAsia="黑体"/>
                <w:color w:val="auto"/>
                <w:kern w:val="0"/>
                <w:sz w:val="28"/>
                <w:szCs w:val="28"/>
                <w:highlight w:val="none"/>
              </w:rPr>
              <w:t>姓  名</w:t>
            </w:r>
          </w:p>
        </w:tc>
        <w:tc>
          <w:tcPr>
            <w:tcW w:w="2451"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color w:val="auto"/>
                <w:sz w:val="28"/>
                <w:szCs w:val="28"/>
                <w:highlight w:val="none"/>
              </w:rPr>
            </w:pPr>
            <w:r>
              <w:rPr>
                <w:rFonts w:eastAsia="黑体"/>
                <w:color w:val="auto"/>
                <w:kern w:val="0"/>
                <w:sz w:val="28"/>
                <w:szCs w:val="28"/>
                <w:highlight w:val="none"/>
              </w:rPr>
              <w:t>准考证号</w:t>
            </w:r>
          </w:p>
        </w:tc>
        <w:tc>
          <w:tcPr>
            <w:tcW w:w="903"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color w:val="auto"/>
                <w:sz w:val="28"/>
                <w:szCs w:val="28"/>
                <w:highlight w:val="none"/>
              </w:rPr>
            </w:pPr>
            <w:r>
              <w:rPr>
                <w:rFonts w:eastAsia="黑体"/>
                <w:color w:val="auto"/>
                <w:kern w:val="0"/>
                <w:sz w:val="28"/>
                <w:szCs w:val="28"/>
                <w:highlight w:val="none"/>
              </w:rPr>
              <w:t>面试</w:t>
            </w:r>
            <w:r>
              <w:rPr>
                <w:rFonts w:hint="eastAsia" w:eastAsia="黑体"/>
                <w:color w:val="auto"/>
                <w:kern w:val="0"/>
                <w:sz w:val="28"/>
                <w:szCs w:val="28"/>
                <w:highlight w:val="none"/>
              </w:rPr>
              <w:t xml:space="preserve"> </w:t>
            </w:r>
            <w:r>
              <w:rPr>
                <w:rFonts w:eastAsia="黑体"/>
                <w:color w:val="auto"/>
                <w:kern w:val="0"/>
                <w:sz w:val="28"/>
                <w:szCs w:val="28"/>
                <w:highlight w:val="none"/>
              </w:rPr>
              <w:t>时间</w:t>
            </w:r>
          </w:p>
        </w:tc>
        <w:tc>
          <w:tcPr>
            <w:tcW w:w="789" w:type="dxa"/>
            <w:tcBorders>
              <w:top w:val="single" w:color="000000" w:sz="4" w:space="0"/>
              <w:left w:val="single" w:color="000000" w:sz="6"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640" w:lineRule="exact"/>
              <w:jc w:val="center"/>
              <w:rPr>
                <w:color w:val="auto"/>
                <w:sz w:val="28"/>
                <w:szCs w:val="28"/>
                <w:highlight w:val="none"/>
              </w:rPr>
            </w:pPr>
            <w:r>
              <w:rPr>
                <w:rFonts w:eastAsia="黑体"/>
                <w:color w:val="auto"/>
                <w:kern w:val="0"/>
                <w:sz w:val="28"/>
                <w:szCs w:val="28"/>
                <w:highlight w:val="none"/>
              </w:rPr>
              <w:t>备 注</w:t>
            </w:r>
          </w:p>
        </w:tc>
      </w:tr>
      <w:tr>
        <w:tblPrEx>
          <w:tblCellMar>
            <w:top w:w="0" w:type="dxa"/>
            <w:left w:w="108" w:type="dxa"/>
            <w:bottom w:w="0" w:type="dxa"/>
            <w:right w:w="108" w:type="dxa"/>
          </w:tblCellMar>
        </w:tblPrEx>
        <w:trPr>
          <w:trHeight w:val="476" w:hRule="atLeast"/>
          <w:jc w:val="center"/>
        </w:trPr>
        <w:tc>
          <w:tcPr>
            <w:tcW w:w="2234" w:type="dxa"/>
            <w:vMerge w:val="restart"/>
            <w:tcBorders>
              <w:top w:val="single" w:color="000000" w:sz="4"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浙江局业务处一级主任科员及以下（300110126001）</w:t>
            </w:r>
          </w:p>
        </w:tc>
        <w:tc>
          <w:tcPr>
            <w:tcW w:w="1134" w:type="dxa"/>
            <w:vMerge w:val="restart"/>
            <w:tcBorders>
              <w:top w:val="single" w:color="000000"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130.5</w:t>
            </w: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曹荣翔</w:t>
            </w:r>
          </w:p>
        </w:tc>
        <w:tc>
          <w:tcPr>
            <w:tcW w:w="2451"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321183200011080017</w:t>
            </w:r>
          </w:p>
        </w:tc>
        <w:tc>
          <w:tcPr>
            <w:tcW w:w="903" w:type="dxa"/>
            <w:vMerge w:val="restart"/>
            <w:tcBorders>
              <w:top w:val="single" w:color="000000"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30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3月</w:t>
            </w:r>
            <w:r>
              <w:rPr>
                <w:rFonts w:hint="eastAsia" w:ascii="仿宋_GB2312" w:hAnsi="仿宋_GB2312" w:eastAsia="仿宋_GB2312" w:cs="仿宋_GB2312"/>
                <w:b/>
                <w:color w:val="auto"/>
                <w:sz w:val="24"/>
                <w:szCs w:val="24"/>
                <w:highlight w:val="none"/>
                <w:lang w:val="en-US" w:eastAsia="zh-CN"/>
              </w:rPr>
              <w:t>21、22</w:t>
            </w:r>
            <w:r>
              <w:rPr>
                <w:rFonts w:hint="eastAsia" w:ascii="仿宋_GB2312" w:hAnsi="仿宋_GB2312" w:eastAsia="仿宋_GB2312" w:cs="仿宋_GB2312"/>
                <w:b/>
                <w:color w:val="auto"/>
                <w:sz w:val="24"/>
                <w:szCs w:val="24"/>
                <w:highlight w:val="none"/>
              </w:rPr>
              <w:t>日</w:t>
            </w:r>
          </w:p>
        </w:tc>
        <w:tc>
          <w:tcPr>
            <w:tcW w:w="789" w:type="dxa"/>
            <w:vMerge w:val="restart"/>
            <w:tcBorders>
              <w:top w:val="single" w:color="000000" w:sz="4"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3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首批进入面试人员</w:t>
            </w:r>
          </w:p>
        </w:tc>
      </w:tr>
      <w:tr>
        <w:tblPrEx>
          <w:tblCellMar>
            <w:top w:w="0" w:type="dxa"/>
            <w:left w:w="108" w:type="dxa"/>
            <w:bottom w:w="0" w:type="dxa"/>
            <w:right w:w="108" w:type="dxa"/>
          </w:tblCellMar>
        </w:tblPrEx>
        <w:trPr>
          <w:trHeight w:val="476"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hint="eastAsia" w:eastAsia="黑体"/>
                <w:color w:val="auto"/>
                <w:kern w:val="0"/>
                <w:sz w:val="28"/>
                <w:szCs w:val="28"/>
                <w:highlight w:val="none"/>
              </w:rPr>
            </w:pP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汪军锋</w:t>
            </w:r>
          </w:p>
        </w:tc>
        <w:tc>
          <w:tcPr>
            <w:tcW w:w="2451"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330127199104022419</w:t>
            </w:r>
          </w:p>
        </w:tc>
        <w:tc>
          <w:tcPr>
            <w:tcW w:w="903"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r>
      <w:tr>
        <w:tblPrEx>
          <w:tblCellMar>
            <w:top w:w="0" w:type="dxa"/>
            <w:left w:w="108" w:type="dxa"/>
            <w:bottom w:w="0" w:type="dxa"/>
            <w:right w:w="108" w:type="dxa"/>
          </w:tblCellMar>
        </w:tblPrEx>
        <w:trPr>
          <w:trHeight w:val="476"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hint="eastAsia" w:eastAsia="黑体"/>
                <w:color w:val="auto"/>
                <w:kern w:val="0"/>
                <w:sz w:val="28"/>
                <w:szCs w:val="28"/>
                <w:highlight w:val="none"/>
              </w:rPr>
            </w:pP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钱佳榕</w:t>
            </w:r>
          </w:p>
        </w:tc>
        <w:tc>
          <w:tcPr>
            <w:tcW w:w="2451"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330184200008210041</w:t>
            </w:r>
          </w:p>
        </w:tc>
        <w:tc>
          <w:tcPr>
            <w:tcW w:w="903"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r>
      <w:tr>
        <w:tblPrEx>
          <w:tblCellMar>
            <w:top w:w="0" w:type="dxa"/>
            <w:left w:w="108" w:type="dxa"/>
            <w:bottom w:w="0" w:type="dxa"/>
            <w:right w:w="108" w:type="dxa"/>
          </w:tblCellMar>
        </w:tblPrEx>
        <w:trPr>
          <w:trHeight w:val="476"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hint="eastAsia" w:eastAsia="黑体"/>
                <w:color w:val="auto"/>
                <w:kern w:val="0"/>
                <w:sz w:val="28"/>
                <w:szCs w:val="28"/>
                <w:highlight w:val="none"/>
              </w:rPr>
            </w:pP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陈雨晴</w:t>
            </w:r>
          </w:p>
        </w:tc>
        <w:tc>
          <w:tcPr>
            <w:tcW w:w="2451"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330822199904082125</w:t>
            </w:r>
          </w:p>
        </w:tc>
        <w:tc>
          <w:tcPr>
            <w:tcW w:w="903"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r>
      <w:tr>
        <w:tblPrEx>
          <w:tblCellMar>
            <w:top w:w="0" w:type="dxa"/>
            <w:left w:w="108" w:type="dxa"/>
            <w:bottom w:w="0" w:type="dxa"/>
            <w:right w:w="108" w:type="dxa"/>
          </w:tblCellMar>
        </w:tblPrEx>
        <w:trPr>
          <w:trHeight w:val="476" w:hRule="atLeast"/>
          <w:jc w:val="center"/>
        </w:trPr>
        <w:tc>
          <w:tcPr>
            <w:tcW w:w="2234" w:type="dxa"/>
            <w:vMerge w:val="continue"/>
            <w:tcBorders>
              <w:left w:val="single" w:color="000000" w:sz="4"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1134" w:type="dxa"/>
            <w:vMerge w:val="continue"/>
            <w:tcBorders>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hint="eastAsia" w:eastAsia="黑体"/>
                <w:color w:val="auto"/>
                <w:kern w:val="0"/>
                <w:sz w:val="28"/>
                <w:szCs w:val="28"/>
                <w:highlight w:val="none"/>
              </w:rPr>
            </w:pP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胡艳丽</w:t>
            </w:r>
          </w:p>
        </w:tc>
        <w:tc>
          <w:tcPr>
            <w:tcW w:w="2451"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420521199602270728</w:t>
            </w:r>
          </w:p>
        </w:tc>
        <w:tc>
          <w:tcPr>
            <w:tcW w:w="903" w:type="dxa"/>
            <w:vMerge w:val="continue"/>
            <w:tcBorders>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789" w:type="dxa"/>
            <w:vMerge w:val="continue"/>
            <w:tcBorders>
              <w:left w:val="single" w:color="000000" w:sz="6"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r>
      <w:tr>
        <w:tblPrEx>
          <w:tblCellMar>
            <w:top w:w="0" w:type="dxa"/>
            <w:left w:w="108" w:type="dxa"/>
            <w:bottom w:w="0" w:type="dxa"/>
            <w:right w:w="108" w:type="dxa"/>
          </w:tblCellMar>
        </w:tblPrEx>
        <w:trPr>
          <w:trHeight w:val="476" w:hRule="atLeast"/>
          <w:jc w:val="center"/>
        </w:trPr>
        <w:tc>
          <w:tcPr>
            <w:tcW w:w="2234" w:type="dxa"/>
            <w:vMerge w:val="restart"/>
            <w:tcBorders>
              <w:top w:val="single" w:color="000000" w:sz="4"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浙江局业务处一级主任科员及以下（300110126002）</w:t>
            </w:r>
          </w:p>
        </w:tc>
        <w:tc>
          <w:tcPr>
            <w:tcW w:w="1134" w:type="dxa"/>
            <w:vMerge w:val="restart"/>
            <w:tcBorders>
              <w:top w:val="single" w:color="000000"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132.1</w:t>
            </w: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王少伟</w:t>
            </w:r>
          </w:p>
        </w:tc>
        <w:tc>
          <w:tcPr>
            <w:tcW w:w="2451"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321283199504120814</w:t>
            </w:r>
          </w:p>
        </w:tc>
        <w:tc>
          <w:tcPr>
            <w:tcW w:w="903" w:type="dxa"/>
            <w:vMerge w:val="restart"/>
            <w:tcBorders>
              <w:top w:val="single" w:color="000000"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300" w:lineRule="exact"/>
              <w:jc w:val="center"/>
              <w:rPr>
                <w:rFonts w:eastAsia="黑体"/>
                <w:color w:val="auto"/>
                <w:kern w:val="0"/>
                <w:sz w:val="28"/>
                <w:szCs w:val="28"/>
                <w:highlight w:val="none"/>
              </w:rPr>
            </w:pPr>
            <w:r>
              <w:rPr>
                <w:rFonts w:hint="eastAsia" w:ascii="仿宋_GB2312" w:hAnsi="仿宋_GB2312" w:eastAsia="仿宋_GB2312" w:cs="仿宋_GB2312"/>
                <w:b/>
                <w:color w:val="auto"/>
                <w:sz w:val="24"/>
                <w:szCs w:val="24"/>
                <w:highlight w:val="none"/>
              </w:rPr>
              <w:t>3月</w:t>
            </w:r>
            <w:r>
              <w:rPr>
                <w:rFonts w:hint="eastAsia" w:ascii="仿宋_GB2312" w:hAnsi="仿宋_GB2312" w:eastAsia="仿宋_GB2312" w:cs="仿宋_GB2312"/>
                <w:b/>
                <w:color w:val="auto"/>
                <w:sz w:val="24"/>
                <w:szCs w:val="24"/>
                <w:highlight w:val="none"/>
                <w:lang w:val="en-US" w:eastAsia="zh-CN"/>
              </w:rPr>
              <w:t>21、22</w:t>
            </w:r>
            <w:r>
              <w:rPr>
                <w:rFonts w:hint="eastAsia" w:ascii="仿宋_GB2312" w:hAnsi="仿宋_GB2312" w:eastAsia="仿宋_GB2312" w:cs="仿宋_GB2312"/>
                <w:b/>
                <w:color w:val="auto"/>
                <w:sz w:val="24"/>
                <w:szCs w:val="24"/>
                <w:highlight w:val="none"/>
              </w:rPr>
              <w:t>日</w:t>
            </w:r>
          </w:p>
        </w:tc>
        <w:tc>
          <w:tcPr>
            <w:tcW w:w="789" w:type="dxa"/>
            <w:vMerge w:val="restart"/>
            <w:tcBorders>
              <w:top w:val="single" w:color="000000" w:sz="4"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300" w:lineRule="exact"/>
              <w:jc w:val="center"/>
              <w:rPr>
                <w:rFonts w:eastAsia="黑体"/>
                <w:color w:val="auto"/>
                <w:kern w:val="0"/>
                <w:sz w:val="28"/>
                <w:szCs w:val="28"/>
                <w:highlight w:val="none"/>
              </w:rPr>
            </w:pPr>
            <w:r>
              <w:rPr>
                <w:rFonts w:hint="eastAsia" w:ascii="仿宋_GB2312" w:hAnsi="仿宋_GB2312" w:eastAsia="仿宋_GB2312" w:cs="仿宋_GB2312"/>
                <w:color w:val="auto"/>
                <w:sz w:val="24"/>
                <w:szCs w:val="24"/>
                <w:highlight w:val="none"/>
                <w:lang w:val="en-US" w:eastAsia="zh-CN"/>
              </w:rPr>
              <w:t>首批进入面试人员</w:t>
            </w:r>
          </w:p>
        </w:tc>
      </w:tr>
      <w:tr>
        <w:tblPrEx>
          <w:tblCellMar>
            <w:top w:w="0" w:type="dxa"/>
            <w:left w:w="108" w:type="dxa"/>
            <w:bottom w:w="0" w:type="dxa"/>
            <w:right w:w="108" w:type="dxa"/>
          </w:tblCellMar>
        </w:tblPrEx>
        <w:trPr>
          <w:trHeight w:val="476"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hint="eastAsia" w:eastAsia="黑体"/>
                <w:color w:val="auto"/>
                <w:kern w:val="0"/>
                <w:sz w:val="28"/>
                <w:szCs w:val="28"/>
                <w:highlight w:val="none"/>
              </w:rPr>
            </w:pP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王天立</w:t>
            </w:r>
          </w:p>
        </w:tc>
        <w:tc>
          <w:tcPr>
            <w:tcW w:w="2451"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330682199407200018</w:t>
            </w:r>
          </w:p>
        </w:tc>
        <w:tc>
          <w:tcPr>
            <w:tcW w:w="903"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r>
      <w:tr>
        <w:tblPrEx>
          <w:tblCellMar>
            <w:top w:w="0" w:type="dxa"/>
            <w:left w:w="108" w:type="dxa"/>
            <w:bottom w:w="0" w:type="dxa"/>
            <w:right w:w="108" w:type="dxa"/>
          </w:tblCellMar>
        </w:tblPrEx>
        <w:trPr>
          <w:trHeight w:val="476"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hint="eastAsia" w:eastAsia="黑体"/>
                <w:color w:val="auto"/>
                <w:kern w:val="0"/>
                <w:sz w:val="28"/>
                <w:szCs w:val="28"/>
                <w:highlight w:val="none"/>
              </w:rPr>
            </w:pP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姚苏航</w:t>
            </w:r>
          </w:p>
        </w:tc>
        <w:tc>
          <w:tcPr>
            <w:tcW w:w="2451"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332525199802080043</w:t>
            </w:r>
          </w:p>
        </w:tc>
        <w:tc>
          <w:tcPr>
            <w:tcW w:w="903"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r>
      <w:tr>
        <w:tblPrEx>
          <w:tblCellMar>
            <w:top w:w="0" w:type="dxa"/>
            <w:left w:w="108" w:type="dxa"/>
            <w:bottom w:w="0" w:type="dxa"/>
            <w:right w:w="108" w:type="dxa"/>
          </w:tblCellMar>
        </w:tblPrEx>
        <w:trPr>
          <w:trHeight w:val="476"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hint="eastAsia" w:eastAsia="黑体"/>
                <w:color w:val="auto"/>
                <w:kern w:val="0"/>
                <w:sz w:val="28"/>
                <w:szCs w:val="28"/>
                <w:highlight w:val="none"/>
              </w:rPr>
            </w:pPr>
          </w:p>
        </w:tc>
        <w:tc>
          <w:tcPr>
            <w:tcW w:w="1134"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熊自强</w:t>
            </w:r>
          </w:p>
        </w:tc>
        <w:tc>
          <w:tcPr>
            <w:tcW w:w="2451" w:type="dxa"/>
            <w:tcBorders>
              <w:top w:val="single" w:color="000000" w:sz="4" w:space="0"/>
              <w:left w:val="single" w:color="000000" w:sz="6" w:space="0"/>
              <w:bottom w:val="single" w:color="000000"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340828200003030120</w:t>
            </w:r>
          </w:p>
        </w:tc>
        <w:tc>
          <w:tcPr>
            <w:tcW w:w="903"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r>
      <w:tr>
        <w:tblPrEx>
          <w:tblCellMar>
            <w:top w:w="0" w:type="dxa"/>
            <w:left w:w="108" w:type="dxa"/>
            <w:bottom w:w="0" w:type="dxa"/>
            <w:right w:w="108" w:type="dxa"/>
          </w:tblCellMar>
        </w:tblPrEx>
        <w:trPr>
          <w:trHeight w:val="476"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hint="eastAsia" w:eastAsia="黑体"/>
                <w:color w:val="auto"/>
                <w:kern w:val="0"/>
                <w:sz w:val="28"/>
                <w:szCs w:val="28"/>
                <w:highlight w:val="none"/>
              </w:rPr>
            </w:pPr>
          </w:p>
        </w:tc>
        <w:tc>
          <w:tcPr>
            <w:tcW w:w="1134" w:type="dxa"/>
            <w:tcBorders>
              <w:top w:val="single" w:color="000000"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黄紫茜</w:t>
            </w:r>
          </w:p>
        </w:tc>
        <w:tc>
          <w:tcPr>
            <w:tcW w:w="2451" w:type="dxa"/>
            <w:tcBorders>
              <w:top w:val="single" w:color="000000"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431281199602020422</w:t>
            </w:r>
          </w:p>
        </w:tc>
        <w:tc>
          <w:tcPr>
            <w:tcW w:w="90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c>
          <w:tcPr>
            <w:tcW w:w="789" w:type="dxa"/>
            <w:vMerge w:val="continue"/>
            <w:tcBorders>
              <w:left w:val="single" w:color="000000" w:sz="6"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640" w:lineRule="exact"/>
              <w:jc w:val="center"/>
              <w:rPr>
                <w:rFonts w:eastAsia="黑体"/>
                <w:color w:val="auto"/>
                <w:kern w:val="0"/>
                <w:sz w:val="28"/>
                <w:szCs w:val="28"/>
                <w:highlight w:val="none"/>
              </w:rPr>
            </w:pPr>
          </w:p>
        </w:tc>
      </w:tr>
    </w:tbl>
    <w:p>
      <w:pPr>
        <w:shd w:val="solid" w:color="FFFFFF" w:fill="auto"/>
        <w:autoSpaceDN w:val="0"/>
        <w:spacing w:line="580" w:lineRule="exact"/>
        <w:ind w:left="1363" w:hanging="720"/>
        <w:rPr>
          <w:rFonts w:eastAsia="黑体"/>
          <w:color w:val="auto"/>
          <w:sz w:val="32"/>
          <w:szCs w:val="32"/>
          <w:highlight w:val="none"/>
          <w:shd w:val="clear" w:color="auto" w:fill="FFFFFF"/>
        </w:rPr>
      </w:pPr>
      <w:r>
        <w:rPr>
          <w:rFonts w:hint="eastAsia" w:eastAsia="黑体"/>
          <w:color w:val="auto"/>
          <w:sz w:val="32"/>
          <w:szCs w:val="32"/>
          <w:highlight w:val="none"/>
          <w:shd w:val="clear" w:color="auto" w:fill="FFFFFF"/>
        </w:rPr>
        <w:t>二、面试确认</w:t>
      </w:r>
    </w:p>
    <w:p>
      <w:pPr>
        <w:shd w:val="solid" w:color="FFFFFF" w:fill="auto"/>
        <w:autoSpaceDN w:val="0"/>
        <w:spacing w:line="58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请进入面试的考生于202</w:t>
      </w:r>
      <w:r>
        <w:rPr>
          <w:rFonts w:hint="eastAsia" w:ascii="仿宋_GB2312" w:hAnsi="仿宋_GB2312" w:eastAsia="仿宋_GB2312" w:cs="仿宋_GB2312"/>
          <w:color w:val="auto"/>
          <w:sz w:val="32"/>
          <w:szCs w:val="32"/>
          <w:highlight w:val="none"/>
          <w:shd w:val="clear" w:color="auto" w:fill="FFFFFF"/>
          <w:lang w:val="en-US" w:eastAsia="zh-CN"/>
        </w:rPr>
        <w:t>6</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rPr>
        <w:t>月</w:t>
      </w:r>
      <w:r>
        <w:rPr>
          <w:rFonts w:hint="eastAsia" w:ascii="仿宋_GB2312" w:hAnsi="仿宋_GB2312" w:eastAsia="仿宋_GB2312" w:cs="仿宋_GB2312"/>
          <w:color w:val="auto"/>
          <w:sz w:val="32"/>
          <w:szCs w:val="32"/>
          <w:highlight w:val="none"/>
          <w:shd w:val="clear" w:color="auto" w:fill="FFFFFF"/>
          <w:lang w:val="en-US" w:eastAsia="zh-CN"/>
        </w:rPr>
        <w:t>13</w:t>
      </w:r>
      <w:r>
        <w:rPr>
          <w:rFonts w:hint="eastAsia" w:ascii="仿宋_GB2312" w:hAnsi="仿宋_GB2312" w:eastAsia="仿宋_GB2312" w:cs="仿宋_GB2312"/>
          <w:color w:val="auto"/>
          <w:sz w:val="32"/>
          <w:szCs w:val="32"/>
          <w:highlight w:val="none"/>
          <w:shd w:val="clear" w:color="auto" w:fill="FFFFFF"/>
        </w:rPr>
        <w:t>日1</w:t>
      </w:r>
      <w:r>
        <w:rPr>
          <w:rFonts w:hint="eastAsia" w:ascii="仿宋_GB2312" w:hAnsi="仿宋_GB2312" w:eastAsia="仿宋_GB2312" w:cs="仿宋_GB2312"/>
          <w:color w:val="auto"/>
          <w:sz w:val="32"/>
          <w:szCs w:val="32"/>
          <w:highlight w:val="none"/>
          <w:shd w:val="clear" w:color="auto" w:fill="FFFFFF"/>
          <w:lang w:val="en-US" w:eastAsia="zh-CN"/>
        </w:rPr>
        <w:t>7</w:t>
      </w:r>
      <w:r>
        <w:rPr>
          <w:rFonts w:hint="eastAsia" w:ascii="仿宋_GB2312" w:hAnsi="仿宋_GB2312" w:eastAsia="仿宋_GB2312" w:cs="仿宋_GB2312"/>
          <w:color w:val="auto"/>
          <w:sz w:val="32"/>
          <w:szCs w:val="32"/>
          <w:highlight w:val="none"/>
          <w:shd w:val="clear" w:color="auto" w:fill="FFFFFF"/>
        </w:rPr>
        <w:t>时前确认是否参加面试，确认方式为电子邮件。要求如下：</w:t>
      </w:r>
    </w:p>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"mailto:1.发送邮件至ziqrsc@163.com"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shd w:val="clear" w:color="auto" w:fill="FFFFFF"/>
        </w:rPr>
        <w:t>（一）发送电子邮件至renbaochu@163.com</w:t>
      </w:r>
      <w:r>
        <w:rPr>
          <w:rFonts w:hint="eastAsia" w:ascii="仿宋_GB2312" w:hAnsi="仿宋_GB2312" w:eastAsia="仿宋_GB2312" w:cs="仿宋_GB2312"/>
          <w:color w:val="auto"/>
          <w:sz w:val="32"/>
          <w:szCs w:val="32"/>
          <w:highlight w:val="none"/>
          <w:shd w:val="clear" w:color="auto" w:fill="FFFFFF"/>
        </w:rPr>
        <w:fldChar w:fldCharType="end"/>
      </w:r>
      <w:r>
        <w:rPr>
          <w:rFonts w:hint="eastAsia" w:ascii="仿宋_GB2312" w:hAnsi="仿宋_GB2312" w:eastAsia="仿宋_GB2312" w:cs="仿宋_GB2312"/>
          <w:color w:val="auto"/>
          <w:sz w:val="32"/>
          <w:szCs w:val="32"/>
          <w:highlight w:val="none"/>
          <w:shd w:val="clear" w:color="auto" w:fill="FFFFFF"/>
        </w:rPr>
        <w:t>。</w:t>
      </w:r>
    </w:p>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（二）电子邮件标题统一写成“XXX确认参加XXX（单位）XX职位面试”，内容见附件1。如网上报名时填报的通讯地址、联系方式等信息发生变化，请在电子邮件中注明。</w:t>
      </w:r>
    </w:p>
    <w:p>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firstLine="640" w:firstLineChars="200"/>
        <w:textAlignment w:val="auto"/>
        <w:rPr>
          <w:rFonts w:eastAsia="仿宋_GB2312"/>
          <w:color w:val="auto"/>
          <w:sz w:val="32"/>
          <w:szCs w:val="32"/>
          <w:highlight w:val="none"/>
          <w:shd w:val="clear" w:color="auto" w:fill="FFFFFF"/>
        </w:rPr>
      </w:pPr>
      <w:r>
        <w:rPr>
          <w:rFonts w:hint="eastAsia" w:eastAsia="仿宋_GB2312"/>
          <w:color w:val="auto"/>
          <w:sz w:val="32"/>
          <w:szCs w:val="32"/>
          <w:highlight w:val="none"/>
          <w:shd w:val="clear" w:color="auto" w:fill="FFFFFF"/>
        </w:rPr>
        <w:t>（三）</w:t>
      </w:r>
      <w:r>
        <w:rPr>
          <w:rFonts w:eastAsia="仿宋_GB2312"/>
          <w:color w:val="auto"/>
          <w:sz w:val="32"/>
          <w:szCs w:val="32"/>
          <w:highlight w:val="none"/>
          <w:shd w:val="clear" w:color="auto" w:fill="FFFFFF"/>
        </w:rPr>
        <w:t>逾期未确认的，视为自动放弃</w:t>
      </w:r>
      <w:r>
        <w:rPr>
          <w:rFonts w:hint="eastAsia" w:eastAsia="仿宋_GB2312"/>
          <w:color w:val="auto"/>
          <w:sz w:val="32"/>
          <w:szCs w:val="32"/>
          <w:highlight w:val="none"/>
          <w:shd w:val="clear" w:color="auto" w:fill="FFFFFF"/>
        </w:rPr>
        <w:t>面试资格</w:t>
      </w:r>
      <w:r>
        <w:rPr>
          <w:rFonts w:eastAsia="仿宋_GB2312"/>
          <w:color w:val="auto"/>
          <w:sz w:val="32"/>
          <w:szCs w:val="32"/>
          <w:highlight w:val="none"/>
          <w:shd w:val="clear" w:color="auto" w:fill="FFFFFF"/>
        </w:rPr>
        <w:t>。</w:t>
      </w:r>
    </w:p>
    <w:p>
      <w:pPr>
        <w:shd w:val="solid" w:color="FFFFFF" w:fill="auto"/>
        <w:autoSpaceDN w:val="0"/>
        <w:spacing w:line="580" w:lineRule="exact"/>
        <w:ind w:firstLine="643"/>
        <w:jc w:val="both"/>
        <w:rPr>
          <w:rFonts w:hint="eastAsia" w:ascii="仿宋_GB2312" w:hAnsi="仿宋_GB2312" w:eastAsia="仿宋_GB2312" w:cs="仿宋_GB2312"/>
          <w:b/>
          <w:bCs/>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放弃面试的考生请填写《放弃面试资格声明》</w:t>
      </w:r>
      <w:r>
        <w:rPr>
          <w:rFonts w:hint="eastAsia" w:ascii="仿宋_GB2312" w:hAnsi="仿宋_GB2312" w:eastAsia="仿宋_GB2312" w:cs="仿宋_GB2312"/>
          <w:bCs/>
          <w:color w:val="auto"/>
          <w:sz w:val="32"/>
          <w:szCs w:val="32"/>
          <w:highlight w:val="none"/>
          <w:shd w:val="clear" w:color="auto" w:fill="FFFFFF"/>
        </w:rPr>
        <w:t>（详见附件2），</w:t>
      </w:r>
      <w:r>
        <w:rPr>
          <w:rFonts w:hint="eastAsia" w:ascii="仿宋_GB2312" w:hAnsi="仿宋_GB2312" w:eastAsia="仿宋_GB2312" w:cs="仿宋_GB2312"/>
          <w:color w:val="auto"/>
          <w:sz w:val="32"/>
          <w:szCs w:val="32"/>
          <w:highlight w:val="none"/>
          <w:shd w:val="clear" w:color="auto" w:fill="FFFFFF"/>
        </w:rPr>
        <w:t>经本人签名，于</w:t>
      </w: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rPr>
        <w:t>月</w:t>
      </w:r>
      <w:r>
        <w:rPr>
          <w:rFonts w:hint="eastAsia" w:ascii="仿宋_GB2312" w:hAnsi="仿宋_GB2312" w:eastAsia="仿宋_GB2312" w:cs="仿宋_GB2312"/>
          <w:color w:val="auto"/>
          <w:sz w:val="32"/>
          <w:szCs w:val="32"/>
          <w:highlight w:val="none"/>
          <w:shd w:val="clear" w:color="auto" w:fill="FFFFFF"/>
          <w:lang w:val="en-US" w:eastAsia="zh-CN"/>
        </w:rPr>
        <w:t>13</w:t>
      </w:r>
      <w:r>
        <w:rPr>
          <w:rFonts w:hint="eastAsia" w:ascii="仿宋_GB2312" w:hAnsi="仿宋_GB2312" w:eastAsia="仿宋_GB2312" w:cs="仿宋_GB2312"/>
          <w:color w:val="auto"/>
          <w:sz w:val="32"/>
          <w:szCs w:val="32"/>
          <w:highlight w:val="none"/>
          <w:shd w:val="clear" w:color="auto" w:fill="FFFFFF"/>
        </w:rPr>
        <w:t>日1</w:t>
      </w:r>
      <w:r>
        <w:rPr>
          <w:rFonts w:hint="eastAsia" w:ascii="仿宋_GB2312" w:hAnsi="仿宋_GB2312" w:eastAsia="仿宋_GB2312" w:cs="仿宋_GB2312"/>
          <w:color w:val="auto"/>
          <w:sz w:val="32"/>
          <w:szCs w:val="32"/>
          <w:highlight w:val="none"/>
          <w:shd w:val="clear" w:color="auto" w:fill="FFFFFF"/>
          <w:lang w:val="en-US" w:eastAsia="zh-CN"/>
        </w:rPr>
        <w:t>7</w:t>
      </w:r>
      <w:r>
        <w:rPr>
          <w:rFonts w:hint="eastAsia" w:ascii="仿宋_GB2312" w:hAnsi="仿宋_GB2312" w:eastAsia="仿宋_GB2312" w:cs="仿宋_GB2312"/>
          <w:color w:val="auto"/>
          <w:sz w:val="32"/>
          <w:szCs w:val="32"/>
          <w:highlight w:val="none"/>
          <w:shd w:val="clear" w:color="auto" w:fill="FFFFFF"/>
        </w:rPr>
        <w:t>时前发送扫描件</w:t>
      </w:r>
      <w:r>
        <w:rPr>
          <w:rFonts w:hint="eastAsia" w:ascii="仿宋_GB2312" w:hAnsi="仿宋_GB2312" w:eastAsia="仿宋_GB2312" w:cs="仿宋_GB2312"/>
          <w:color w:val="auto"/>
          <w:sz w:val="32"/>
          <w:szCs w:val="32"/>
          <w:highlight w:val="none"/>
          <w:shd w:val="clear" w:color="auto" w:fill="FFFFFF"/>
          <w:lang w:val="en-US" w:eastAsia="zh-CN"/>
        </w:rPr>
        <w:t>至</w:t>
      </w:r>
      <w:r>
        <w:rPr>
          <w:rFonts w:hint="eastAsia" w:ascii="仿宋_GB2312" w:hAnsi="仿宋_GB2312" w:eastAsia="仿宋_GB2312" w:cs="仿宋_GB2312"/>
          <w:color w:val="auto"/>
          <w:sz w:val="32"/>
          <w:szCs w:val="32"/>
          <w:highlight w:val="none"/>
          <w:shd w:val="clear" w:color="auto" w:fill="FFFFFF"/>
        </w:rPr>
        <w:t>renbaochu@163.com。</w:t>
      </w:r>
      <w:r>
        <w:rPr>
          <w:rFonts w:hint="eastAsia" w:ascii="仿宋_GB2312" w:hAnsi="仿宋_GB2312" w:eastAsia="仿宋_GB2312" w:cs="仿宋_GB2312"/>
          <w:b/>
          <w:bCs/>
          <w:color w:val="auto"/>
          <w:sz w:val="32"/>
          <w:szCs w:val="32"/>
          <w:highlight w:val="none"/>
          <w:shd w:val="clear" w:color="auto" w:fill="FFFFFF"/>
        </w:rPr>
        <w:t>未在规定时间内填报放弃声明，又因个人原因不参加面试的，视情节</w:t>
      </w:r>
      <w:r>
        <w:rPr>
          <w:rFonts w:hint="eastAsia" w:ascii="仿宋_GB2312" w:hAnsi="仿宋_GB2312" w:eastAsia="仿宋_GB2312" w:cs="仿宋_GB2312"/>
          <w:b/>
          <w:bCs/>
          <w:color w:val="auto"/>
          <w:sz w:val="32"/>
          <w:szCs w:val="32"/>
          <w:highlight w:val="none"/>
          <w:shd w:val="clear" w:color="auto" w:fill="FFFFFF"/>
          <w:lang w:eastAsia="zh-CN"/>
        </w:rPr>
        <w:t>上报中央公务员主管部门</w:t>
      </w:r>
      <w:r>
        <w:rPr>
          <w:rFonts w:hint="eastAsia" w:ascii="仿宋_GB2312" w:hAnsi="仿宋_GB2312" w:eastAsia="仿宋_GB2312" w:cs="仿宋_GB2312"/>
          <w:b/>
          <w:bCs/>
          <w:color w:val="auto"/>
          <w:sz w:val="32"/>
          <w:szCs w:val="32"/>
          <w:highlight w:val="none"/>
          <w:shd w:val="clear" w:color="auto" w:fill="FFFFFF"/>
        </w:rPr>
        <w:t>记入诚信档案。</w:t>
      </w:r>
    </w:p>
    <w:p>
      <w:pPr>
        <w:shd w:val="solid" w:color="FFFFFF" w:fill="auto"/>
        <w:autoSpaceDN w:val="0"/>
        <w:spacing w:line="580" w:lineRule="exact"/>
        <w:ind w:firstLine="640" w:firstLineChars="200"/>
        <w:rPr>
          <w:rFonts w:eastAsia="黑体"/>
          <w:color w:val="auto"/>
          <w:sz w:val="32"/>
          <w:szCs w:val="32"/>
          <w:highlight w:val="none"/>
          <w:shd w:val="clear" w:color="auto" w:fill="FFFFFF"/>
        </w:rPr>
      </w:pPr>
      <w:r>
        <w:rPr>
          <w:rFonts w:hint="eastAsia" w:eastAsia="黑体"/>
          <w:color w:val="auto"/>
          <w:sz w:val="32"/>
          <w:szCs w:val="32"/>
          <w:highlight w:val="none"/>
          <w:shd w:val="clear" w:color="auto" w:fill="FFFFFF"/>
        </w:rPr>
        <w:t>三、资格复审</w:t>
      </w:r>
    </w:p>
    <w:p>
      <w:pPr>
        <w:shd w:val="solid" w:color="FFFFFF" w:fill="auto"/>
        <w:autoSpaceDN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请考生于</w:t>
      </w:r>
      <w:r>
        <w:rPr>
          <w:rFonts w:hint="default" w:ascii="仿宋_GB2312" w:hAnsi="仿宋_GB2312" w:eastAsia="仿宋_GB2312" w:cs="仿宋_GB2312"/>
          <w:color w:val="auto"/>
          <w:sz w:val="32"/>
          <w:szCs w:val="32"/>
          <w:highlight w:val="none"/>
          <w:lang w:val="en-US"/>
        </w:rPr>
        <w:t>2026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日17:00前，将以下材料扫描件（pdf格式）以压缩包形式发送至</w:t>
      </w:r>
      <w:r>
        <w:rPr>
          <w:rFonts w:hint="eastAsia" w:ascii="仿宋_GB2312" w:hAnsi="仿宋_GB2312" w:eastAsia="仿宋_GB2312" w:cs="仿宋_GB2312"/>
          <w:color w:val="auto"/>
          <w:sz w:val="32"/>
          <w:szCs w:val="32"/>
          <w:highlight w:val="none"/>
          <w:shd w:val="clear" w:color="auto" w:fill="FFFFFF"/>
        </w:rPr>
        <w:t>renbaochu@163.com</w:t>
      </w:r>
      <w:r>
        <w:rPr>
          <w:rFonts w:hint="eastAsia" w:ascii="仿宋_GB2312" w:hAnsi="仿宋_GB2312" w:eastAsia="仿宋_GB2312" w:cs="仿宋_GB2312"/>
          <w:color w:val="auto"/>
          <w:sz w:val="32"/>
          <w:szCs w:val="32"/>
          <w:highlight w:val="none"/>
        </w:rPr>
        <w:t>，各类材料请分文件夹存放，并按照类别序号依次命名：</w:t>
      </w:r>
    </w:p>
    <w:p>
      <w:pPr>
        <w:shd w:val="solid" w:color="FFFFFF" w:fill="auto"/>
        <w:autoSpaceDN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（一）本人身份证（身份证请正反面扫描在同一页纸上）、学生证或工作证，1寸免冠蓝底彩色照片。</w:t>
      </w:r>
    </w:p>
    <w:p>
      <w:pPr>
        <w:shd w:val="solid" w:color="FFFFFF" w:fill="auto"/>
        <w:autoSpaceDN w:val="0"/>
        <w:spacing w:line="580" w:lineRule="exact"/>
        <w:ind w:firstLine="640" w:firstLineChars="200"/>
        <w:rPr>
          <w:rFonts w:hint="eastAsia" w:eastAsia="仿宋_GB2312"/>
          <w:color w:val="auto"/>
          <w:sz w:val="32"/>
          <w:szCs w:val="32"/>
          <w:highlight w:val="none"/>
        </w:rPr>
      </w:pPr>
      <w:r>
        <w:rPr>
          <w:rFonts w:hint="eastAsia" w:ascii="仿宋_GB2312" w:hAnsi="仿宋_GB2312" w:eastAsia="仿宋_GB2312" w:cs="仿宋_GB2312"/>
          <w:color w:val="auto"/>
          <w:sz w:val="32"/>
          <w:szCs w:val="32"/>
          <w:highlight w:val="none"/>
        </w:rPr>
        <w:t>（二）公共科目笔试准考证，内容应清晰，准考证丢失的可</w:t>
      </w:r>
      <w:r>
        <w:rPr>
          <w:rFonts w:hint="eastAsia" w:eastAsia="仿宋_GB2312"/>
          <w:color w:val="auto"/>
          <w:sz w:val="32"/>
          <w:szCs w:val="32"/>
          <w:highlight w:val="none"/>
        </w:rPr>
        <w:t>截图并打印报名系统相关页面。</w:t>
      </w:r>
    </w:p>
    <w:p>
      <w:pPr>
        <w:shd w:val="solid" w:color="FFFFFF" w:fill="auto"/>
        <w:autoSpaceDN w:val="0"/>
        <w:spacing w:line="58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（三）考</w:t>
      </w:r>
      <w:r>
        <w:rPr>
          <w:rFonts w:hint="eastAsia" w:eastAsia="仿宋_GB2312"/>
          <w:color w:val="auto"/>
          <w:sz w:val="32"/>
          <w:szCs w:val="32"/>
          <w:highlight w:val="none"/>
          <w:lang w:val="en-US" w:eastAsia="zh-CN"/>
        </w:rPr>
        <w:t>生</w:t>
      </w:r>
      <w:r>
        <w:rPr>
          <w:rFonts w:hint="eastAsia" w:eastAsia="仿宋_GB2312"/>
          <w:color w:val="auto"/>
          <w:sz w:val="32"/>
          <w:szCs w:val="32"/>
          <w:highlight w:val="none"/>
        </w:rPr>
        <w:t>报名登记表请提供两份，一份通过报名系统直接打印导出，不得修改，无需本人照片；另一份按</w:t>
      </w:r>
      <w:r>
        <w:rPr>
          <w:rFonts w:hint="eastAsia" w:ascii="仿宋_GB2312" w:hAnsi="仿宋_GB2312" w:eastAsia="仿宋_GB2312" w:cs="仿宋_GB2312"/>
          <w:color w:val="auto"/>
          <w:sz w:val="32"/>
          <w:szCs w:val="32"/>
          <w:highlight w:val="none"/>
        </w:rPr>
        <w:t>照附件</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的模</w:t>
      </w:r>
      <w:r>
        <w:rPr>
          <w:rFonts w:hint="eastAsia" w:eastAsia="仿宋_GB2312"/>
          <w:color w:val="auto"/>
          <w:sz w:val="32"/>
          <w:szCs w:val="32"/>
          <w:highlight w:val="none"/>
        </w:rPr>
        <w:t>板重新填写，应更新到最新情况，贴好照片，如实、详细填写个人学习、工作经历，时间应前后衔接、精确到“月”，应注明各学习阶段是否在职学习，取得何种学历和学位。</w:t>
      </w:r>
    </w:p>
    <w:p>
      <w:pPr>
        <w:shd w:val="solid" w:color="FFFFFF" w:fill="auto"/>
        <w:autoSpaceDN w:val="0"/>
        <w:spacing w:line="58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（四）学历学位证书等材料。本（专）科、研究生各阶段学历、学位证书复印件及教育部学历、学位查询系统打印的学历、学位查询结果。留学回国人员提供教育部留学服务中心认证的国外学历学位认证书。</w:t>
      </w:r>
    </w:p>
    <w:p>
      <w:pPr>
        <w:shd w:val="solid" w:color="FFFFFF" w:fill="auto"/>
        <w:autoSpaceDN w:val="0"/>
        <w:spacing w:line="58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（五）政治面貌材料。若考生政治面貌为中共党员，请提供所在党组织出具的材料，需写清楚姓名、出生年月、入党时间和转正时间，并加盖党组织印章。</w:t>
      </w:r>
    </w:p>
    <w:p>
      <w:pPr>
        <w:shd w:val="solid" w:color="FFFFFF" w:fill="auto"/>
        <w:autoSpaceDN w:val="0"/>
        <w:spacing w:line="58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（六）基层工作经历有关材料。事业单位工作过的考生（在编人员），提供聘用合同等相关材料。在企业、社会组织等单位工作过的考生，需同时提供满</w:t>
      </w:r>
      <w:r>
        <w:rPr>
          <w:rFonts w:hint="eastAsia" w:ascii="仿宋_GB2312" w:hAnsi="仿宋_GB2312" w:eastAsia="仿宋_GB2312" w:cs="仿宋_GB2312"/>
          <w:color w:val="auto"/>
          <w:sz w:val="32"/>
          <w:szCs w:val="32"/>
          <w:highlight w:val="none"/>
        </w:rPr>
        <w:t>足2年的劳动合同和对应时间的社保缴纳记录。多段工作经历累计满2年的考生</w:t>
      </w:r>
      <w:r>
        <w:rPr>
          <w:rFonts w:hint="eastAsia" w:eastAsia="仿宋_GB2312"/>
          <w:color w:val="auto"/>
          <w:sz w:val="32"/>
          <w:szCs w:val="32"/>
          <w:highlight w:val="none"/>
        </w:rPr>
        <w:t>，需附</w:t>
      </w:r>
      <w:r>
        <w:rPr>
          <w:rFonts w:hint="eastAsia" w:eastAsia="仿宋_GB2312"/>
          <w:color w:val="auto"/>
          <w:sz w:val="32"/>
          <w:szCs w:val="32"/>
          <w:highlight w:val="none"/>
          <w:lang w:val="en-US" w:eastAsia="zh-CN"/>
        </w:rPr>
        <w:t>各</w:t>
      </w:r>
      <w:r>
        <w:rPr>
          <w:rFonts w:hint="eastAsia" w:eastAsia="仿宋_GB2312"/>
          <w:color w:val="auto"/>
          <w:sz w:val="32"/>
          <w:szCs w:val="32"/>
          <w:highlight w:val="none"/>
        </w:rPr>
        <w:t>工作的离职或解除劳动关系相关材料。</w:t>
      </w:r>
    </w:p>
    <w:p>
      <w:pPr>
        <w:shd w:val="solid" w:color="FFFFFF" w:fill="auto"/>
        <w:autoSpaceDN w:val="0"/>
        <w:spacing w:line="58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七</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公务员招录考生近亲属系统内从业情况报告表</w:t>
      </w:r>
      <w:r>
        <w:rPr>
          <w:rFonts w:hint="eastAsia" w:eastAsia="仿宋_GB2312"/>
          <w:color w:val="auto"/>
          <w:sz w:val="32"/>
          <w:szCs w:val="32"/>
          <w:highlight w:val="none"/>
        </w:rPr>
        <w:t>（内容见附</w:t>
      </w:r>
      <w:r>
        <w:rPr>
          <w:rFonts w:hint="eastAsia" w:ascii="仿宋_GB2312" w:hAnsi="仿宋_GB2312" w:eastAsia="仿宋_GB2312" w:cs="仿宋_GB2312"/>
          <w:color w:val="auto"/>
          <w:sz w:val="32"/>
          <w:szCs w:val="32"/>
          <w:highlight w:val="none"/>
        </w:rPr>
        <w:t>件</w:t>
      </w:r>
      <w:r>
        <w:rPr>
          <w:rFonts w:hint="eastAsia" w:ascii="仿宋_GB2312" w:hAnsi="仿宋_GB2312" w:eastAsia="仿宋_GB2312" w:cs="仿宋_GB2312"/>
          <w:color w:val="auto"/>
          <w:sz w:val="32"/>
          <w:szCs w:val="32"/>
          <w:highlight w:val="none"/>
          <w:lang w:val="en-US" w:eastAsia="zh-CN"/>
        </w:rPr>
        <w:t>4</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w:t>
      </w:r>
    </w:p>
    <w:p>
      <w:pPr>
        <w:shd w:val="solid" w:color="FFFFFF" w:fill="auto"/>
        <w:autoSpaceDN w:val="0"/>
        <w:spacing w:line="58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w:t>
      </w:r>
      <w:r>
        <w:rPr>
          <w:rFonts w:hint="eastAsia" w:eastAsia="仿宋_GB2312"/>
          <w:color w:val="auto"/>
          <w:sz w:val="32"/>
          <w:szCs w:val="32"/>
          <w:highlight w:val="none"/>
          <w:lang w:val="en-US" w:eastAsia="zh-CN"/>
        </w:rPr>
        <w:t>八</w:t>
      </w:r>
      <w:r>
        <w:rPr>
          <w:rFonts w:hint="eastAsia" w:eastAsia="仿宋_GB2312"/>
          <w:color w:val="auto"/>
          <w:sz w:val="32"/>
          <w:szCs w:val="32"/>
          <w:highlight w:val="none"/>
        </w:rPr>
        <w:t>）其他材料：</w:t>
      </w:r>
    </w:p>
    <w:p>
      <w:pPr>
        <w:shd w:val="solid" w:color="FFFFFF" w:fill="auto"/>
        <w:autoSpaceDN w:val="0"/>
        <w:spacing w:line="580" w:lineRule="exact"/>
        <w:ind w:firstLine="642" w:firstLineChars="200"/>
        <w:rPr>
          <w:rFonts w:hint="eastAsia" w:eastAsia="仿宋_GB2312"/>
          <w:color w:val="auto"/>
          <w:sz w:val="32"/>
          <w:szCs w:val="32"/>
          <w:highlight w:val="none"/>
        </w:rPr>
      </w:pPr>
      <w:r>
        <w:rPr>
          <w:rFonts w:hint="eastAsia" w:eastAsia="仿宋_GB2312"/>
          <w:b/>
          <w:bCs/>
          <w:color w:val="auto"/>
          <w:sz w:val="32"/>
          <w:szCs w:val="32"/>
          <w:highlight w:val="none"/>
        </w:rPr>
        <w:t>应届毕业生</w:t>
      </w:r>
      <w:r>
        <w:rPr>
          <w:rFonts w:hint="eastAsia" w:eastAsia="仿宋_GB2312"/>
          <w:color w:val="auto"/>
          <w:sz w:val="32"/>
          <w:szCs w:val="32"/>
          <w:highlight w:val="none"/>
        </w:rPr>
        <w:t>提供所在学校加盖公章的报名推荐表（须注明培养方式）。</w:t>
      </w:r>
    </w:p>
    <w:p>
      <w:pPr>
        <w:shd w:val="solid" w:color="FFFFFF" w:fill="auto"/>
        <w:autoSpaceDN w:val="0"/>
        <w:spacing w:line="580" w:lineRule="exact"/>
        <w:ind w:firstLine="642" w:firstLineChars="200"/>
        <w:rPr>
          <w:rFonts w:hint="eastAsia" w:eastAsia="仿宋_GB2312"/>
          <w:color w:val="auto"/>
          <w:sz w:val="32"/>
          <w:szCs w:val="32"/>
          <w:highlight w:val="none"/>
        </w:rPr>
      </w:pPr>
      <w:r>
        <w:rPr>
          <w:rFonts w:hint="eastAsia" w:eastAsia="仿宋_GB2312"/>
          <w:b/>
          <w:bCs/>
          <w:color w:val="auto"/>
          <w:sz w:val="32"/>
          <w:szCs w:val="32"/>
          <w:highlight w:val="none"/>
        </w:rPr>
        <w:t>社会在职人员</w:t>
      </w:r>
      <w:r>
        <w:rPr>
          <w:rFonts w:hint="eastAsia" w:eastAsia="仿宋_GB2312"/>
          <w:color w:val="auto"/>
          <w:sz w:val="32"/>
          <w:szCs w:val="32"/>
          <w:highlight w:val="none"/>
        </w:rPr>
        <w:t>提供所在单位出具的报名推荐表（内容见附件</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eastAsia="仿宋_GB2312"/>
          <w:color w:val="auto"/>
          <w:sz w:val="32"/>
          <w:szCs w:val="32"/>
          <w:highlight w:val="none"/>
        </w:rPr>
        <w:t>。</w:t>
      </w:r>
    </w:p>
    <w:p>
      <w:pPr>
        <w:spacing w:line="580" w:lineRule="exact"/>
        <w:ind w:firstLine="642" w:firstLineChars="200"/>
        <w:rPr>
          <w:rFonts w:hint="eastAsia" w:eastAsia="仿宋_GB2312"/>
          <w:color w:val="auto"/>
          <w:sz w:val="32"/>
          <w:szCs w:val="32"/>
          <w:highlight w:val="none"/>
        </w:rPr>
      </w:pPr>
      <w:r>
        <w:rPr>
          <w:rFonts w:eastAsia="仿宋_GB2312"/>
          <w:b/>
          <w:bCs/>
          <w:color w:val="auto"/>
          <w:sz w:val="32"/>
          <w:szCs w:val="32"/>
          <w:highlight w:val="none"/>
        </w:rPr>
        <w:t>“</w:t>
      </w:r>
      <w:r>
        <w:rPr>
          <w:rFonts w:hint="eastAsia" w:eastAsia="仿宋_GB2312"/>
          <w:b/>
          <w:bCs/>
          <w:color w:val="auto"/>
          <w:sz w:val="32"/>
          <w:szCs w:val="32"/>
          <w:highlight w:val="none"/>
        </w:rPr>
        <w:t>大学生村官</w:t>
      </w:r>
      <w:r>
        <w:rPr>
          <w:rFonts w:eastAsia="仿宋_GB2312"/>
          <w:b/>
          <w:bCs/>
          <w:color w:val="auto"/>
          <w:sz w:val="32"/>
          <w:szCs w:val="32"/>
          <w:highlight w:val="none"/>
        </w:rPr>
        <w:t>”</w:t>
      </w:r>
      <w:r>
        <w:rPr>
          <w:rFonts w:hint="eastAsia" w:eastAsia="仿宋_GB2312"/>
          <w:b/>
          <w:bCs/>
          <w:color w:val="auto"/>
          <w:sz w:val="32"/>
          <w:szCs w:val="32"/>
          <w:highlight w:val="none"/>
        </w:rPr>
        <w:t>项目人员</w:t>
      </w:r>
      <w:r>
        <w:rPr>
          <w:rFonts w:eastAsia="仿宋_GB2312"/>
          <w:color w:val="auto"/>
          <w:sz w:val="32"/>
          <w:szCs w:val="32"/>
          <w:highlight w:val="none"/>
        </w:rPr>
        <w:t>提供</w:t>
      </w:r>
      <w:r>
        <w:rPr>
          <w:rFonts w:hint="eastAsia" w:eastAsia="仿宋_GB2312"/>
          <w:color w:val="auto"/>
          <w:sz w:val="32"/>
          <w:szCs w:val="32"/>
          <w:highlight w:val="none"/>
        </w:rPr>
        <w:t>由县级及以上组织人事部门出具的服务期满、考核合格的材料复印件；</w:t>
      </w:r>
      <w:r>
        <w:rPr>
          <w:rFonts w:eastAsia="仿宋_GB2312"/>
          <w:b/>
          <w:bCs/>
          <w:color w:val="auto"/>
          <w:sz w:val="32"/>
          <w:szCs w:val="32"/>
          <w:highlight w:val="none"/>
        </w:rPr>
        <w:t>“农村义务教育阶段学校教师特设岗位计划”</w:t>
      </w:r>
      <w:r>
        <w:rPr>
          <w:rFonts w:hint="eastAsia" w:eastAsia="仿宋_GB2312"/>
          <w:b/>
          <w:bCs/>
          <w:color w:val="auto"/>
          <w:sz w:val="32"/>
          <w:szCs w:val="32"/>
          <w:highlight w:val="none"/>
        </w:rPr>
        <w:t>项目人员</w:t>
      </w:r>
      <w:r>
        <w:rPr>
          <w:rFonts w:eastAsia="仿宋_GB2312"/>
          <w:color w:val="auto"/>
          <w:sz w:val="32"/>
          <w:szCs w:val="32"/>
          <w:highlight w:val="none"/>
        </w:rPr>
        <w:t>提供</w:t>
      </w:r>
      <w:r>
        <w:rPr>
          <w:rFonts w:hint="eastAsia" w:eastAsia="仿宋_GB2312"/>
          <w:color w:val="auto"/>
          <w:sz w:val="32"/>
          <w:szCs w:val="32"/>
          <w:highlight w:val="none"/>
        </w:rPr>
        <w:t>省级教育部门统一制作，教育部监制的“特岗教师”证书和服务“农村义务教育阶段学校教师特设岗位计划”鉴定表复印件；</w:t>
      </w:r>
      <w:r>
        <w:rPr>
          <w:rFonts w:eastAsia="仿宋_GB2312"/>
          <w:b/>
          <w:bCs/>
          <w:color w:val="auto"/>
          <w:sz w:val="32"/>
          <w:szCs w:val="32"/>
          <w:highlight w:val="none"/>
        </w:rPr>
        <w:t>“三支一扶”计划</w:t>
      </w:r>
      <w:r>
        <w:rPr>
          <w:rFonts w:hint="eastAsia" w:eastAsia="仿宋_GB2312"/>
          <w:b/>
          <w:bCs/>
          <w:color w:val="auto"/>
          <w:sz w:val="32"/>
          <w:szCs w:val="32"/>
          <w:highlight w:val="none"/>
        </w:rPr>
        <w:t>项目人员</w:t>
      </w:r>
      <w:r>
        <w:rPr>
          <w:rFonts w:eastAsia="仿宋_GB2312"/>
          <w:color w:val="auto"/>
          <w:sz w:val="32"/>
          <w:szCs w:val="32"/>
          <w:highlight w:val="none"/>
        </w:rPr>
        <w:t>提供</w:t>
      </w:r>
      <w:r>
        <w:rPr>
          <w:rFonts w:hint="eastAsia" w:eastAsia="仿宋_GB2312"/>
          <w:color w:val="auto"/>
          <w:sz w:val="32"/>
          <w:szCs w:val="32"/>
          <w:highlight w:val="none"/>
        </w:rPr>
        <w:t>各省“三支一扶”工作协调管理办公室出具的高校毕业生“三支一扶”服务证书复印件；</w:t>
      </w:r>
      <w:r>
        <w:rPr>
          <w:rFonts w:eastAsia="仿宋_GB2312"/>
          <w:b/>
          <w:bCs/>
          <w:color w:val="auto"/>
          <w:sz w:val="32"/>
          <w:szCs w:val="32"/>
          <w:highlight w:val="none"/>
        </w:rPr>
        <w:t>“大学生志愿服务西部计划”项目</w:t>
      </w:r>
      <w:r>
        <w:rPr>
          <w:rFonts w:hint="eastAsia" w:eastAsia="仿宋_GB2312"/>
          <w:b/>
          <w:bCs/>
          <w:color w:val="auto"/>
          <w:sz w:val="32"/>
          <w:szCs w:val="32"/>
          <w:highlight w:val="none"/>
        </w:rPr>
        <w:t>人员</w:t>
      </w:r>
      <w:r>
        <w:rPr>
          <w:rFonts w:eastAsia="仿宋_GB2312"/>
          <w:color w:val="auto"/>
          <w:sz w:val="32"/>
          <w:szCs w:val="32"/>
          <w:highlight w:val="none"/>
        </w:rPr>
        <w:t>提供</w:t>
      </w:r>
      <w:r>
        <w:rPr>
          <w:rFonts w:hint="eastAsia" w:eastAsia="仿宋_GB2312"/>
          <w:color w:val="auto"/>
          <w:sz w:val="32"/>
          <w:szCs w:val="32"/>
          <w:highlight w:val="none"/>
        </w:rPr>
        <w:t>由共青团中央统一制作的服务证和大学生志愿服务西部计划鉴定表复印件；</w:t>
      </w:r>
      <w:r>
        <w:rPr>
          <w:rFonts w:eastAsia="仿宋_GB2312"/>
          <w:b/>
          <w:color w:val="auto"/>
          <w:sz w:val="32"/>
          <w:szCs w:val="32"/>
          <w:highlight w:val="none"/>
        </w:rPr>
        <w:t>高校毕业生退役士兵</w:t>
      </w:r>
      <w:r>
        <w:rPr>
          <w:rFonts w:eastAsia="仿宋_GB2312"/>
          <w:color w:val="auto"/>
          <w:sz w:val="32"/>
          <w:szCs w:val="32"/>
          <w:highlight w:val="none"/>
        </w:rPr>
        <w:t>提供国防部统一制作的《中国人民解放军士官退出现役证》（或者《中国人民武装警察部队士官退出现役证》）</w:t>
      </w:r>
      <w:r>
        <w:rPr>
          <w:rFonts w:hint="eastAsia" w:eastAsia="仿宋_GB2312"/>
          <w:color w:val="auto"/>
          <w:sz w:val="32"/>
          <w:szCs w:val="32"/>
          <w:highlight w:val="none"/>
        </w:rPr>
        <w:t>。</w:t>
      </w:r>
    </w:p>
    <w:p>
      <w:pPr>
        <w:shd w:val="solid" w:color="FFFFFF" w:fill="auto"/>
        <w:autoSpaceDN w:val="0"/>
        <w:spacing w:line="580" w:lineRule="exact"/>
        <w:ind w:firstLine="642" w:firstLineChars="200"/>
        <w:rPr>
          <w:rFonts w:hint="eastAsia" w:eastAsia="仿宋_GB2312"/>
          <w:color w:val="auto"/>
          <w:sz w:val="32"/>
          <w:szCs w:val="32"/>
          <w:highlight w:val="none"/>
        </w:rPr>
      </w:pPr>
      <w:r>
        <w:rPr>
          <w:rFonts w:hint="eastAsia" w:eastAsia="仿宋_GB2312"/>
          <w:b/>
          <w:bCs/>
          <w:color w:val="auto"/>
          <w:sz w:val="32"/>
          <w:szCs w:val="32"/>
          <w:highlight w:val="none"/>
        </w:rPr>
        <w:t>待业人员</w:t>
      </w:r>
      <w:r>
        <w:rPr>
          <w:rFonts w:hint="eastAsia" w:eastAsia="仿宋_GB2312"/>
          <w:color w:val="auto"/>
          <w:sz w:val="32"/>
          <w:szCs w:val="32"/>
          <w:highlight w:val="none"/>
        </w:rPr>
        <w:t>提供最近一次工作的离职或解除劳动关系相关材料</w:t>
      </w:r>
      <w:r>
        <w:rPr>
          <w:rFonts w:hint="eastAsia" w:eastAsia="仿宋_GB2312"/>
          <w:color w:val="auto"/>
          <w:sz w:val="32"/>
          <w:szCs w:val="32"/>
          <w:highlight w:val="none"/>
          <w:lang w:val="en-US" w:eastAsia="zh-CN"/>
        </w:rPr>
        <w:t>以及</w:t>
      </w:r>
      <w:r>
        <w:rPr>
          <w:rFonts w:hint="eastAsia" w:eastAsia="仿宋_GB2312"/>
          <w:color w:val="auto"/>
          <w:sz w:val="32"/>
          <w:szCs w:val="32"/>
          <w:highlight w:val="none"/>
        </w:rPr>
        <w:t>待业情况说明</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详见附件</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w:t>
      </w:r>
      <w:r>
        <w:rPr>
          <w:rFonts w:hint="eastAsia" w:eastAsia="仿宋_GB2312"/>
          <w:color w:val="auto"/>
          <w:sz w:val="32"/>
          <w:szCs w:val="32"/>
          <w:highlight w:val="none"/>
        </w:rPr>
        <w:t>。</w:t>
      </w:r>
    </w:p>
    <w:p>
      <w:pPr>
        <w:shd w:val="solid" w:color="FFFFFF" w:fill="auto"/>
        <w:autoSpaceDN w:val="0"/>
        <w:spacing w:line="58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考生应对所提供材料的真实性负责，材料不全或主要信息不实，影响资格审查结果的，将取消面试资格。此外，面试前还将进行现场资格复审，届时请考生备齐以上材料原件及复印件（现场审核时，一寸照片背面注明姓名及报考职位）。</w:t>
      </w:r>
    </w:p>
    <w:p>
      <w:pPr>
        <w:shd w:val="solid" w:color="FFFFFF" w:fill="auto"/>
        <w:autoSpaceDN w:val="0"/>
        <w:spacing w:line="580" w:lineRule="exact"/>
        <w:ind w:firstLine="640" w:firstLineChars="200"/>
        <w:rPr>
          <w:rFonts w:eastAsia="黑体"/>
          <w:color w:val="auto"/>
          <w:sz w:val="32"/>
          <w:szCs w:val="32"/>
          <w:highlight w:val="none"/>
          <w:shd w:val="clear" w:color="auto" w:fill="FFFFFF"/>
        </w:rPr>
      </w:pPr>
      <w:r>
        <w:rPr>
          <w:rFonts w:hint="eastAsia" w:eastAsia="黑体"/>
          <w:color w:val="auto"/>
          <w:sz w:val="32"/>
          <w:szCs w:val="32"/>
          <w:highlight w:val="none"/>
          <w:shd w:val="clear" w:color="auto" w:fill="FFFFFF"/>
        </w:rPr>
        <w:t>四</w:t>
      </w:r>
      <w:r>
        <w:rPr>
          <w:rFonts w:eastAsia="黑体"/>
          <w:color w:val="auto"/>
          <w:sz w:val="32"/>
          <w:szCs w:val="32"/>
          <w:highlight w:val="none"/>
          <w:shd w:val="clear" w:color="auto" w:fill="FFFFFF"/>
        </w:rPr>
        <w:t>、面试安排</w:t>
      </w:r>
    </w:p>
    <w:p>
      <w:pPr>
        <w:shd w:val="solid" w:color="FFFFFF" w:fill="auto"/>
        <w:autoSpaceDN w:val="0"/>
        <w:spacing w:line="580" w:lineRule="exact"/>
        <w:ind w:firstLine="640" w:firstLineChars="200"/>
        <w:rPr>
          <w:rFonts w:eastAsia="仿宋_GB2312"/>
          <w:color w:val="auto"/>
          <w:sz w:val="32"/>
          <w:szCs w:val="32"/>
          <w:highlight w:val="none"/>
          <w:shd w:val="clear" w:color="auto" w:fill="FFFFFF"/>
        </w:rPr>
      </w:pPr>
      <w:r>
        <w:rPr>
          <w:rFonts w:hint="eastAsia" w:eastAsia="仿宋_GB2312"/>
          <w:color w:val="auto"/>
          <w:sz w:val="32"/>
          <w:szCs w:val="32"/>
          <w:highlight w:val="none"/>
          <w:shd w:val="clear" w:color="auto" w:fill="FFFFFF"/>
        </w:rPr>
        <w:t>面试将采取现场面试方式进行。</w:t>
      </w:r>
    </w:p>
    <w:p>
      <w:pPr>
        <w:shd w:val="solid" w:color="FFFFFF" w:fill="auto"/>
        <w:autoSpaceDN w:val="0"/>
        <w:spacing w:line="580" w:lineRule="exact"/>
        <w:ind w:firstLine="640" w:firstLineChars="200"/>
        <w:rPr>
          <w:rFonts w:hint="eastAsia" w:eastAsia="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（一）面试于</w:t>
      </w:r>
      <w:r>
        <w:rPr>
          <w:rFonts w:hint="default" w:ascii="仿宋_GB2312" w:hAnsi="仿宋_GB2312" w:eastAsia="仿宋_GB2312" w:cs="仿宋_GB2312"/>
          <w:b/>
          <w:color w:val="auto"/>
          <w:sz w:val="32"/>
          <w:szCs w:val="32"/>
          <w:highlight w:val="none"/>
          <w:shd w:val="clear" w:color="auto" w:fill="FFFFFF"/>
          <w:lang w:val="en-US"/>
        </w:rPr>
        <w:t>2026</w:t>
      </w:r>
      <w:r>
        <w:rPr>
          <w:rFonts w:hint="eastAsia" w:ascii="仿宋_GB2312" w:hAnsi="仿宋_GB2312" w:eastAsia="仿宋_GB2312" w:cs="仿宋_GB2312"/>
          <w:b/>
          <w:color w:val="auto"/>
          <w:sz w:val="32"/>
          <w:szCs w:val="32"/>
          <w:highlight w:val="none"/>
          <w:shd w:val="clear" w:color="auto" w:fill="FFFFFF"/>
        </w:rPr>
        <w:t>年3月</w:t>
      </w:r>
      <w:r>
        <w:rPr>
          <w:rFonts w:hint="eastAsia" w:ascii="仿宋_GB2312" w:hAnsi="仿宋_GB2312" w:eastAsia="仿宋_GB2312" w:cs="仿宋_GB2312"/>
          <w:b/>
          <w:color w:val="auto"/>
          <w:sz w:val="32"/>
          <w:szCs w:val="32"/>
          <w:highlight w:val="none"/>
          <w:shd w:val="clear" w:color="auto" w:fill="FFFFFF"/>
          <w:lang w:val="en-US" w:eastAsia="zh-CN"/>
        </w:rPr>
        <w:t>21</w:t>
      </w:r>
      <w:r>
        <w:rPr>
          <w:rFonts w:hint="eastAsia" w:ascii="仿宋_GB2312" w:hAnsi="仿宋_GB2312" w:eastAsia="仿宋_GB2312" w:cs="仿宋_GB2312"/>
          <w:b/>
          <w:color w:val="auto"/>
          <w:sz w:val="32"/>
          <w:szCs w:val="32"/>
          <w:highlight w:val="none"/>
          <w:shd w:val="clear" w:color="auto" w:fill="FFFFFF"/>
        </w:rPr>
        <w:t>日</w:t>
      </w:r>
      <w:r>
        <w:rPr>
          <w:rFonts w:hint="eastAsia" w:ascii="仿宋_GB2312" w:hAnsi="仿宋_GB2312" w:eastAsia="仿宋_GB2312" w:cs="仿宋_GB2312"/>
          <w:b/>
          <w:color w:val="auto"/>
          <w:sz w:val="32"/>
          <w:szCs w:val="32"/>
          <w:highlight w:val="none"/>
          <w:shd w:val="clear" w:color="auto" w:fill="FFFFFF"/>
          <w:lang w:eastAsia="zh-CN"/>
        </w:rPr>
        <w:t>、</w:t>
      </w:r>
      <w:r>
        <w:rPr>
          <w:rFonts w:hint="eastAsia" w:ascii="仿宋_GB2312" w:hAnsi="仿宋_GB2312" w:eastAsia="仿宋_GB2312" w:cs="仿宋_GB2312"/>
          <w:b/>
          <w:color w:val="auto"/>
          <w:sz w:val="32"/>
          <w:szCs w:val="32"/>
          <w:highlight w:val="none"/>
          <w:shd w:val="clear" w:color="auto" w:fill="FFFFFF"/>
          <w:lang w:val="en-US" w:eastAsia="zh-CN"/>
        </w:rPr>
        <w:t>22日</w:t>
      </w:r>
      <w:r>
        <w:rPr>
          <w:rFonts w:hint="eastAsia" w:ascii="仿宋_GB2312" w:hAnsi="仿宋_GB2312" w:eastAsia="仿宋_GB2312" w:cs="仿宋_GB2312"/>
          <w:b/>
          <w:color w:val="auto"/>
          <w:sz w:val="32"/>
          <w:szCs w:val="32"/>
          <w:highlight w:val="none"/>
          <w:shd w:val="clear" w:color="auto" w:fill="FFFFFF"/>
        </w:rPr>
        <w:t>上午9:00</w:t>
      </w:r>
      <w:r>
        <w:rPr>
          <w:rFonts w:hint="eastAsia" w:ascii="仿宋_GB2312" w:hAnsi="仿宋_GB2312" w:eastAsia="仿宋_GB2312" w:cs="仿宋_GB2312"/>
          <w:b/>
          <w:bCs w:val="0"/>
          <w:color w:val="auto"/>
          <w:sz w:val="32"/>
          <w:szCs w:val="32"/>
          <w:highlight w:val="none"/>
          <w:shd w:val="clear" w:color="auto" w:fill="FFFFFF"/>
        </w:rPr>
        <w:t>开始</w:t>
      </w:r>
      <w:r>
        <w:rPr>
          <w:rFonts w:hint="eastAsia" w:eastAsia="仿宋_GB2312"/>
          <w:b/>
          <w:bCs w:val="0"/>
          <w:color w:val="auto"/>
          <w:sz w:val="32"/>
          <w:szCs w:val="32"/>
          <w:highlight w:val="none"/>
          <w:shd w:val="clear" w:color="auto" w:fill="FFFFFF"/>
          <w:lang w:eastAsia="zh-CN"/>
        </w:rPr>
        <w:t>（</w:t>
      </w:r>
      <w:r>
        <w:rPr>
          <w:rFonts w:hint="eastAsia" w:eastAsia="仿宋_GB2312"/>
          <w:b/>
          <w:bCs w:val="0"/>
          <w:color w:val="auto"/>
          <w:sz w:val="32"/>
          <w:szCs w:val="32"/>
          <w:highlight w:val="none"/>
          <w:shd w:val="clear" w:color="auto" w:fill="FFFFFF"/>
          <w:lang w:val="en-US" w:eastAsia="zh-CN"/>
        </w:rPr>
        <w:t>两天均需参加</w:t>
      </w:r>
      <w:r>
        <w:rPr>
          <w:rFonts w:hint="eastAsia" w:eastAsia="仿宋_GB2312"/>
          <w:b/>
          <w:bCs w:val="0"/>
          <w:color w:val="auto"/>
          <w:sz w:val="32"/>
          <w:szCs w:val="32"/>
          <w:highlight w:val="none"/>
          <w:shd w:val="clear" w:color="auto" w:fill="FFFFFF"/>
          <w:lang w:eastAsia="zh-CN"/>
        </w:rPr>
        <w:t>）</w:t>
      </w:r>
      <w:r>
        <w:rPr>
          <w:rFonts w:hint="eastAsia" w:ascii="仿宋_GB2312" w:hAnsi="仿宋_GB2312" w:eastAsia="仿宋_GB2312" w:cs="仿宋_GB2312"/>
          <w:b/>
          <w:bCs w:val="0"/>
          <w:color w:val="auto"/>
          <w:sz w:val="32"/>
          <w:szCs w:val="32"/>
          <w:highlight w:val="none"/>
          <w:shd w:val="clear" w:color="auto" w:fill="FFFFFF"/>
        </w:rPr>
        <w:t>，请参加面试的考生当日上午8:</w:t>
      </w:r>
      <w:r>
        <w:rPr>
          <w:rFonts w:hint="eastAsia" w:ascii="仿宋_GB2312" w:hAnsi="仿宋_GB2312" w:eastAsia="仿宋_GB2312" w:cs="仿宋_GB2312"/>
          <w:b/>
          <w:bCs w:val="0"/>
          <w:color w:val="auto"/>
          <w:sz w:val="32"/>
          <w:szCs w:val="32"/>
          <w:highlight w:val="none"/>
          <w:shd w:val="clear" w:color="auto" w:fill="FFFFFF"/>
          <w:lang w:val="en-US" w:eastAsia="zh-CN"/>
        </w:rPr>
        <w:t>0</w:t>
      </w:r>
      <w:r>
        <w:rPr>
          <w:rFonts w:hint="eastAsia" w:ascii="仿宋_GB2312" w:hAnsi="仿宋_GB2312" w:eastAsia="仿宋_GB2312" w:cs="仿宋_GB2312"/>
          <w:b/>
          <w:bCs w:val="0"/>
          <w:color w:val="auto"/>
          <w:sz w:val="32"/>
          <w:szCs w:val="32"/>
          <w:highlight w:val="none"/>
          <w:shd w:val="clear" w:color="auto" w:fill="FFFFFF"/>
        </w:rPr>
        <w:t>0前到面试</w:t>
      </w:r>
      <w:r>
        <w:rPr>
          <w:rFonts w:hint="eastAsia" w:ascii="仿宋_GB2312" w:hAnsi="仿宋_GB2312" w:eastAsia="仿宋_GB2312" w:cs="仿宋_GB2312"/>
          <w:b/>
          <w:color w:val="auto"/>
          <w:sz w:val="32"/>
          <w:szCs w:val="32"/>
          <w:highlight w:val="none"/>
          <w:shd w:val="clear" w:color="auto" w:fill="FFFFFF"/>
        </w:rPr>
        <w:t>地点报</w:t>
      </w:r>
      <w:r>
        <w:rPr>
          <w:rFonts w:hint="eastAsia" w:ascii="仿宋_GB2312" w:hAnsi="仿宋_GB2312" w:eastAsia="仿宋_GB2312" w:cs="仿宋_GB2312"/>
          <w:b/>
          <w:color w:val="auto"/>
          <w:sz w:val="32"/>
          <w:szCs w:val="32"/>
          <w:highlight w:val="none"/>
          <w:shd w:val="clear" w:color="auto" w:fill="FFFFFF"/>
          <w:lang w:val="en-US" w:eastAsia="zh-CN"/>
        </w:rPr>
        <w:t>到，8:30前进入候考室，</w:t>
      </w:r>
      <w:r>
        <w:rPr>
          <w:rFonts w:hint="eastAsia" w:ascii="仿宋_GB2312" w:hAnsi="仿宋_GB2312" w:eastAsia="仿宋_GB2312" w:cs="仿宋_GB2312"/>
          <w:b/>
          <w:color w:val="auto"/>
          <w:sz w:val="32"/>
          <w:szCs w:val="32"/>
          <w:highlight w:val="none"/>
          <w:shd w:val="clear" w:color="auto" w:fill="FFFFFF"/>
        </w:rPr>
        <w:t>不按规定时间</w:t>
      </w:r>
      <w:r>
        <w:rPr>
          <w:rFonts w:hint="eastAsia" w:ascii="仿宋_GB2312" w:hAnsi="仿宋_GB2312" w:eastAsia="仿宋_GB2312" w:cs="仿宋_GB2312"/>
          <w:b/>
          <w:color w:val="auto"/>
          <w:sz w:val="32"/>
          <w:szCs w:val="32"/>
          <w:highlight w:val="none"/>
          <w:shd w:val="clear" w:color="auto" w:fill="FFFFFF"/>
          <w:lang w:eastAsia="zh-CN"/>
        </w:rPr>
        <w:t>报到</w:t>
      </w:r>
      <w:r>
        <w:rPr>
          <w:rFonts w:hint="eastAsia" w:ascii="仿宋_GB2312" w:hAnsi="仿宋_GB2312" w:eastAsia="仿宋_GB2312" w:cs="仿宋_GB2312"/>
          <w:b/>
          <w:color w:val="auto"/>
          <w:sz w:val="32"/>
          <w:szCs w:val="32"/>
          <w:highlight w:val="none"/>
          <w:shd w:val="clear" w:color="auto" w:fill="FFFFFF"/>
        </w:rPr>
        <w:t>的考生，取消考试资格</w:t>
      </w:r>
      <w:r>
        <w:rPr>
          <w:rFonts w:hint="eastAsia" w:ascii="仿宋_GB2312" w:hAnsi="仿宋_GB2312" w:eastAsia="仿宋_GB2312" w:cs="仿宋_GB2312"/>
          <w:color w:val="auto"/>
          <w:sz w:val="32"/>
          <w:szCs w:val="32"/>
          <w:highlight w:val="none"/>
        </w:rPr>
        <w:t>。</w:t>
      </w:r>
      <w:r>
        <w:rPr>
          <w:rFonts w:hint="eastAsia" w:eastAsia="仿宋_GB2312"/>
          <w:color w:val="auto"/>
          <w:sz w:val="32"/>
          <w:szCs w:val="32"/>
          <w:highlight w:val="none"/>
          <w:shd w:val="clear" w:color="auto" w:fill="FFFFFF"/>
        </w:rPr>
        <w:t>参加面试考生，</w:t>
      </w:r>
      <w:r>
        <w:rPr>
          <w:rFonts w:hint="eastAsia" w:ascii="仿宋_GB2312" w:hAnsi="仿宋_GB2312" w:eastAsia="仿宋_GB2312" w:cs="仿宋_GB2312"/>
          <w:color w:val="auto"/>
          <w:sz w:val="32"/>
          <w:szCs w:val="32"/>
          <w:highlight w:val="none"/>
          <w:shd w:val="clear" w:color="auto" w:fill="FFFFFF"/>
        </w:rPr>
        <w:t>除复审材料外，请随身携带身份证、准考证、考生承诺书</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详见附件7</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便于审核后进</w:t>
      </w:r>
      <w:r>
        <w:rPr>
          <w:rFonts w:hint="eastAsia" w:ascii="仿宋_GB2312" w:hAnsi="仿宋_GB2312" w:eastAsia="仿宋_GB2312" w:cs="仿宋_GB2312"/>
          <w:b w:val="0"/>
          <w:bCs w:val="0"/>
          <w:color w:val="auto"/>
          <w:sz w:val="32"/>
          <w:szCs w:val="32"/>
          <w:highlight w:val="none"/>
          <w:shd w:val="clear" w:color="auto" w:fill="FFFFFF"/>
        </w:rPr>
        <w:t>入</w:t>
      </w:r>
      <w:r>
        <w:rPr>
          <w:rFonts w:hint="eastAsia" w:ascii="仿宋_GB2312" w:hAnsi="仿宋_GB2312" w:eastAsia="仿宋_GB2312" w:cs="仿宋_GB2312"/>
          <w:b w:val="0"/>
          <w:bCs w:val="0"/>
          <w:color w:val="auto"/>
          <w:sz w:val="32"/>
          <w:szCs w:val="32"/>
          <w:highlight w:val="none"/>
          <w:shd w:val="clear" w:color="auto" w:fill="FFFFFF"/>
          <w:lang w:val="en-US" w:eastAsia="zh-CN"/>
        </w:rPr>
        <w:t>候考室</w:t>
      </w:r>
      <w:r>
        <w:rPr>
          <w:rFonts w:hint="eastAsia" w:ascii="仿宋_GB2312" w:hAnsi="仿宋_GB2312" w:eastAsia="仿宋_GB2312" w:cs="仿宋_GB2312"/>
          <w:color w:val="auto"/>
          <w:sz w:val="32"/>
          <w:szCs w:val="32"/>
          <w:highlight w:val="none"/>
          <w:shd w:val="clear" w:color="auto" w:fill="FFFFFF"/>
        </w:rPr>
        <w:t>。</w:t>
      </w:r>
    </w:p>
    <w:p>
      <w:pPr>
        <w:shd w:val="solid" w:color="FFFFFF" w:fill="auto"/>
        <w:autoSpaceDN w:val="0"/>
        <w:spacing w:line="58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（二）面试报到地点</w:t>
      </w:r>
      <w:r>
        <w:rPr>
          <w:rFonts w:hint="eastAsia" w:ascii="仿宋_GB2312" w:hAnsi="仿宋_GB2312" w:eastAsia="仿宋_GB2312" w:cs="仿宋_GB2312"/>
          <w:color w:val="auto"/>
          <w:sz w:val="32"/>
          <w:szCs w:val="32"/>
          <w:highlight w:val="none"/>
          <w:shd w:val="clear" w:color="auto" w:fill="FFFFFF"/>
          <w:lang w:val="en-US" w:eastAsia="zh-CN"/>
        </w:rPr>
        <w:t>为国家粮食和物资储备局浙江局</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杭州市</w:t>
      </w:r>
      <w:r>
        <w:rPr>
          <w:rFonts w:hint="eastAsia" w:ascii="仿宋_GB2312" w:hAnsi="仿宋_GB2312" w:eastAsia="仿宋_GB2312" w:cs="仿宋_GB2312"/>
          <w:color w:val="auto"/>
          <w:sz w:val="32"/>
          <w:szCs w:val="32"/>
          <w:highlight w:val="none"/>
          <w:lang w:val="en-US" w:eastAsia="zh-CN"/>
        </w:rPr>
        <w:t>拱墅区文晖路青园19幢三楼</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w:t>
      </w:r>
    </w:p>
    <w:p>
      <w:pPr>
        <w:shd w:val="solid" w:color="FFFFFF" w:fill="auto"/>
        <w:autoSpaceDN w:val="0"/>
        <w:spacing w:line="58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（三）面试实行集中封闭式管理，我们将根据工作进度提供午餐及饮用水，如有特殊用餐需求，请提前联系。面试考生应自行安排好交通及住宿等事项</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确保按时参加面试。</w:t>
      </w:r>
    </w:p>
    <w:p>
      <w:pPr>
        <w:spacing w:line="580" w:lineRule="exact"/>
        <w:ind w:firstLine="640" w:firstLineChars="200"/>
        <w:rPr>
          <w:rFonts w:eastAsia="黑体"/>
          <w:color w:val="auto"/>
          <w:sz w:val="32"/>
          <w:szCs w:val="32"/>
          <w:highlight w:val="none"/>
        </w:rPr>
      </w:pPr>
      <w:r>
        <w:rPr>
          <w:rFonts w:hint="eastAsia" w:eastAsia="黑体"/>
          <w:color w:val="auto"/>
          <w:sz w:val="32"/>
          <w:szCs w:val="32"/>
          <w:highlight w:val="none"/>
        </w:rPr>
        <w:t>五、体检和考察</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（一）综合成绩计算方式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综合成绩=（笔试总成绩÷2）×50%+面试成绩（百分制）×</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w:t>
      </w:r>
    </w:p>
    <w:p>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（二）确定体检和考察人选</w:t>
      </w:r>
      <w:r>
        <w:rPr>
          <w:rFonts w:hint="eastAsia" w:ascii="仿宋_GB2312" w:hAnsi="仿宋_GB2312" w:eastAsia="仿宋_GB2312" w:cs="仿宋_GB2312"/>
          <w:color w:val="auto"/>
          <w:sz w:val="32"/>
          <w:szCs w:val="32"/>
          <w:highlight w:val="none"/>
          <w:lang w:eastAsia="zh-CN"/>
        </w:rPr>
        <w:t>。面试后按综合成绩从高到低的顺序，参考政治素质、专业素养、工作经历、岗位匹配度、</w:t>
      </w:r>
      <w:r>
        <w:rPr>
          <w:rFonts w:hint="eastAsia" w:ascii="仿宋_GB2312" w:hAnsi="仿宋_GB2312" w:eastAsia="仿宋_GB2312" w:cs="仿宋_GB2312"/>
          <w:color w:val="auto"/>
          <w:sz w:val="32"/>
          <w:szCs w:val="32"/>
          <w:highlight w:val="none"/>
        </w:rPr>
        <w:t>深度测评</w:t>
      </w:r>
      <w:r>
        <w:rPr>
          <w:rFonts w:hint="eastAsia" w:ascii="仿宋_GB2312" w:hAnsi="仿宋_GB2312" w:eastAsia="仿宋_GB2312" w:cs="仿宋_GB2312"/>
          <w:color w:val="auto"/>
          <w:sz w:val="32"/>
          <w:szCs w:val="32"/>
          <w:highlight w:val="none"/>
          <w:lang w:eastAsia="zh-CN"/>
        </w:rPr>
        <w:t>结果等因素，按照1:1比例确定体检和考察人选。参加面试人数与录用计划人数比例低于3:1的，考生面试成绩需达到70分及以上，方可进入体检和考察环节。</w:t>
      </w:r>
    </w:p>
    <w:p>
      <w:pPr>
        <w:spacing w:line="58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rPr>
        <w:t>（三）体检</w:t>
      </w:r>
      <w:r>
        <w:rPr>
          <w:rFonts w:hint="eastAsia" w:ascii="仿宋_GB2312" w:hAnsi="仿宋_GB2312" w:eastAsia="仿宋_GB2312" w:cs="仿宋_GB2312"/>
          <w:color w:val="auto"/>
          <w:sz w:val="32"/>
          <w:szCs w:val="32"/>
          <w:highlight w:val="none"/>
          <w:lang w:eastAsia="zh-CN"/>
        </w:rPr>
        <w:t>。体检</w:t>
      </w:r>
      <w:r>
        <w:rPr>
          <w:rFonts w:hint="eastAsia" w:ascii="仿宋_GB2312" w:hAnsi="仿宋_GB2312" w:eastAsia="仿宋_GB2312" w:cs="仿宋_GB2312"/>
          <w:color w:val="auto"/>
          <w:sz w:val="32"/>
          <w:szCs w:val="32"/>
          <w:highlight w:val="none"/>
          <w:lang w:val="en-US" w:eastAsia="zh-CN"/>
        </w:rPr>
        <w:t>拟</w:t>
      </w:r>
      <w:r>
        <w:rPr>
          <w:rFonts w:hint="eastAsia" w:ascii="仿宋_GB2312" w:hAnsi="仿宋_GB2312" w:eastAsia="仿宋_GB2312" w:cs="仿宋_GB2312"/>
          <w:color w:val="auto"/>
          <w:sz w:val="32"/>
          <w:szCs w:val="32"/>
          <w:highlight w:val="none"/>
          <w:lang w:eastAsia="zh-CN"/>
        </w:rPr>
        <w:t>于3月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lang w:eastAsia="zh-CN"/>
        </w:rPr>
        <w:t>日进行，请收到体检通知的考生按要求前往体检。（体检时间有可能适当调整，具体以实际安排为准）。</w:t>
      </w:r>
    </w:p>
    <w:p>
      <w:pPr>
        <w:spacing w:line="580" w:lineRule="exact"/>
        <w:ind w:firstLine="640" w:firstLineChars="200"/>
        <w:rPr>
          <w:rFonts w:hint="eastAsia" w:eastAsia="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（四）考察</w:t>
      </w:r>
      <w:r>
        <w:rPr>
          <w:rFonts w:hint="eastAsia" w:ascii="仿宋_GB2312" w:hAnsi="仿宋_GB2312" w:eastAsia="仿宋_GB2312" w:cs="仿宋_GB2312"/>
          <w:color w:val="auto"/>
          <w:sz w:val="32"/>
          <w:szCs w:val="32"/>
          <w:highlight w:val="none"/>
          <w:lang w:eastAsia="zh-CN"/>
        </w:rPr>
        <w:t>。采取个别谈话、实地走访、审核人事档案、查</w:t>
      </w:r>
      <w:r>
        <w:rPr>
          <w:rFonts w:hint="eastAsia" w:eastAsia="仿宋_GB2312"/>
          <w:color w:val="auto"/>
          <w:sz w:val="32"/>
          <w:szCs w:val="32"/>
          <w:highlight w:val="none"/>
          <w:lang w:eastAsia="zh-CN"/>
        </w:rPr>
        <w:t>询社会信用记录、查询无犯罪记录、同本人面谈、</w:t>
      </w:r>
      <w:r>
        <w:rPr>
          <w:rFonts w:hint="eastAsia" w:eastAsia="仿宋_GB2312"/>
          <w:color w:val="auto"/>
          <w:sz w:val="32"/>
          <w:szCs w:val="32"/>
          <w:highlight w:val="none"/>
          <w:lang w:val="en-US" w:eastAsia="zh-CN"/>
        </w:rPr>
        <w:t>心理测评</w:t>
      </w:r>
      <w:r>
        <w:rPr>
          <w:rFonts w:hint="eastAsia" w:eastAsia="仿宋_GB2312"/>
          <w:color w:val="auto"/>
          <w:sz w:val="32"/>
          <w:szCs w:val="32"/>
          <w:highlight w:val="none"/>
          <w:lang w:eastAsia="zh-CN"/>
        </w:rPr>
        <w:t>等方式进行。</w:t>
      </w:r>
    </w:p>
    <w:p>
      <w:pPr>
        <w:spacing w:line="580" w:lineRule="exact"/>
        <w:ind w:firstLine="640" w:firstLineChars="200"/>
        <w:rPr>
          <w:rFonts w:eastAsia="仿宋_GB2312"/>
          <w:color w:val="auto"/>
          <w:sz w:val="32"/>
          <w:szCs w:val="32"/>
          <w:highlight w:val="none"/>
        </w:rPr>
      </w:pPr>
      <w:r>
        <w:rPr>
          <w:rFonts w:hint="eastAsia" w:ascii="仿宋_GB2312" w:eastAsia="仿宋_GB2312"/>
          <w:color w:val="auto"/>
          <w:sz w:val="32"/>
          <w:szCs w:val="32"/>
          <w:highlight w:val="none"/>
        </w:rPr>
        <w:t>本机关实行等额考察，考察人选与计划录用人数的比例为1:1，根据考试成绩、体检结果和考察情况等，按照人岗相适原则确定拟录用人员。</w:t>
      </w:r>
    </w:p>
    <w:p>
      <w:pPr>
        <w:spacing w:line="580" w:lineRule="exact"/>
        <w:ind w:firstLine="640" w:firstLineChars="200"/>
        <w:rPr>
          <w:rFonts w:eastAsia="黑体"/>
          <w:color w:val="auto"/>
          <w:sz w:val="32"/>
          <w:szCs w:val="32"/>
          <w:highlight w:val="none"/>
        </w:rPr>
      </w:pPr>
      <w:r>
        <w:rPr>
          <w:rFonts w:hint="eastAsia" w:eastAsia="黑体"/>
          <w:color w:val="auto"/>
          <w:sz w:val="32"/>
          <w:szCs w:val="32"/>
          <w:highlight w:val="none"/>
        </w:rPr>
        <w:t>六、注意事项</w:t>
      </w:r>
    </w:p>
    <w:p>
      <w:pPr>
        <w:spacing w:line="58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一）考生应对个人提供材料的真实性负责，应当严格遵守考场纪律，不得携带通讯设备进入候考室（手机等通讯工具须交工作人员临时保管）。如有作弊违规及其他干扰面试工作正常进行的行为，一经发现坚决取消录用资格，并记入考生诚信档案，追究相应法律责任。</w:t>
      </w:r>
    </w:p>
    <w:p>
      <w:pPr>
        <w:spacing w:line="58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（二）请参加面试考生近期务必保持手机和电话畅通，以便及时接收有关通知信息。如因考生个人原因无法联系到本人，进而影响面试相关工作的，后果自负。</w:t>
      </w:r>
    </w:p>
    <w:p>
      <w:pPr>
        <w:spacing w:line="580" w:lineRule="exact"/>
        <w:ind w:firstLine="640" w:firstLineChars="200"/>
        <w:rPr>
          <w:rFonts w:hint="eastAsia" w:ascii="仿宋_GB2312" w:hAnsi="仿宋_GB2312" w:eastAsia="仿宋_GB2312" w:cs="仿宋_GB2312"/>
          <w:b w:val="0"/>
          <w:bCs/>
          <w:color w:val="auto"/>
          <w:sz w:val="32"/>
          <w:szCs w:val="32"/>
          <w:highlight w:val="none"/>
        </w:rPr>
      </w:pPr>
    </w:p>
    <w:p>
      <w:pPr>
        <w:spacing w:line="580" w:lineRule="exact"/>
        <w:ind w:firstLine="640" w:firstLineChars="200"/>
        <w:rPr>
          <w:rFonts w:hint="eastAsia" w:ascii="仿宋_GB2312" w:hAnsi="仿宋_GB2312" w:eastAsia="仿宋_GB2312" w:cs="仿宋_GB2312"/>
          <w:b w:val="0"/>
          <w:bCs/>
          <w:color w:val="auto"/>
          <w:sz w:val="32"/>
          <w:szCs w:val="32"/>
          <w:highlight w:val="none"/>
        </w:rPr>
      </w:pP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color w:val="auto"/>
          <w:sz w:val="32"/>
          <w:szCs w:val="32"/>
          <w:highlight w:val="none"/>
        </w:rPr>
        <w:t>联系方式：</w:t>
      </w:r>
      <w:r>
        <w:rPr>
          <w:rFonts w:hint="eastAsia" w:ascii="仿宋_GB2312" w:hAnsi="仿宋_GB2312" w:eastAsia="仿宋_GB2312" w:cs="仿宋_GB2312"/>
          <w:color w:val="auto"/>
          <w:sz w:val="32"/>
          <w:szCs w:val="32"/>
          <w:highlight w:val="none"/>
        </w:rPr>
        <w:t>0571-85118073</w:t>
      </w:r>
      <w:r>
        <w:rPr>
          <w:rFonts w:hint="eastAsia" w:ascii="仿宋_GB2312" w:hAnsi="仿宋_GB2312" w:eastAsia="仿宋_GB2312" w:cs="仿宋_GB2312"/>
          <w:color w:val="auto"/>
          <w:sz w:val="32"/>
          <w:szCs w:val="32"/>
          <w:highlight w:val="none"/>
          <w:shd w:val="clear" w:color="auto" w:fill="FFFFFF"/>
        </w:rPr>
        <w:t>（电话）</w:t>
      </w:r>
    </w:p>
    <w:p>
      <w:pPr>
        <w:spacing w:line="580"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0571-8511</w:t>
      </w:r>
      <w:r>
        <w:rPr>
          <w:rFonts w:hint="eastAsia" w:ascii="仿宋_GB2312" w:hAnsi="仿宋_GB2312" w:eastAsia="仿宋_GB2312" w:cs="仿宋_GB2312"/>
          <w:color w:val="auto"/>
          <w:sz w:val="32"/>
          <w:szCs w:val="32"/>
          <w:highlight w:val="none"/>
          <w:lang w:val="en-US" w:eastAsia="zh-CN"/>
        </w:rPr>
        <w:t>7904</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US" w:eastAsia="zh-CN"/>
        </w:rPr>
        <w:t>传真</w:t>
      </w:r>
      <w:r>
        <w:rPr>
          <w:rFonts w:hint="eastAsia" w:ascii="仿宋_GB2312" w:hAnsi="仿宋_GB2312" w:eastAsia="仿宋_GB2312" w:cs="仿宋_GB2312"/>
          <w:color w:val="auto"/>
          <w:sz w:val="32"/>
          <w:szCs w:val="32"/>
          <w:highlight w:val="none"/>
          <w:shd w:val="clear" w:color="auto" w:fill="FFFFFF"/>
        </w:rPr>
        <w:t>）</w:t>
      </w:r>
    </w:p>
    <w:p>
      <w:pPr>
        <w:shd w:val="solid" w:color="FFFFFF" w:fill="auto"/>
        <w:autoSpaceDN w:val="0"/>
        <w:spacing w:line="580" w:lineRule="exact"/>
        <w:ind w:firstLine="640" w:firstLineChars="200"/>
        <w:rPr>
          <w:rFonts w:eastAsia="仿宋_GB2312"/>
          <w:color w:val="auto"/>
          <w:sz w:val="32"/>
          <w:szCs w:val="32"/>
          <w:highlight w:val="none"/>
          <w:shd w:val="clear" w:color="auto" w:fill="FFFFFF"/>
        </w:rPr>
      </w:pPr>
    </w:p>
    <w:p>
      <w:pPr>
        <w:spacing w:line="580" w:lineRule="exact"/>
        <w:ind w:firstLine="707" w:firstLineChars="221"/>
        <w:rPr>
          <w:rFonts w:hint="eastAsia" w:ascii="仿宋_GB2312" w:hAnsi="仿宋_GB2312" w:eastAsia="仿宋_GB2312" w:cs="仿宋_GB2312"/>
          <w:color w:val="auto"/>
          <w:sz w:val="32"/>
          <w:szCs w:val="32"/>
          <w:highlight w:val="none"/>
        </w:rPr>
      </w:pPr>
      <w:r>
        <w:rPr>
          <w:rFonts w:hint="eastAsia" w:eastAsia="仿宋_GB2312"/>
          <w:color w:val="auto"/>
          <w:sz w:val="32"/>
          <w:szCs w:val="32"/>
          <w:highlight w:val="none"/>
        </w:rPr>
        <w:t>附件</w:t>
      </w:r>
      <w:r>
        <w:rPr>
          <w:rFonts w:hint="eastAsia" w:ascii="仿宋_GB2312" w:hAnsi="仿宋_GB2312" w:eastAsia="仿宋_GB2312" w:cs="仿宋_GB2312"/>
          <w:color w:val="auto"/>
          <w:sz w:val="32"/>
          <w:szCs w:val="32"/>
          <w:highlight w:val="none"/>
        </w:rPr>
        <w:t>：1.面试确认内容（样式）</w:t>
      </w:r>
    </w:p>
    <w:p>
      <w:pPr>
        <w:spacing w:line="580" w:lineRule="exact"/>
        <w:ind w:firstLine="1699" w:firstLineChars="53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2.放弃面试资格声明（样式）</w:t>
      </w:r>
    </w:p>
    <w:p>
      <w:pPr>
        <w:spacing w:line="580" w:lineRule="exact"/>
        <w:ind w:firstLine="1699" w:firstLineChars="53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考生报名登记表</w:t>
      </w:r>
      <w:r>
        <w:rPr>
          <w:rFonts w:hint="eastAsia" w:ascii="仿宋_GB2312" w:hAnsi="仿宋_GB2312" w:eastAsia="仿宋_GB2312" w:cs="仿宋_GB2312"/>
          <w:color w:val="auto"/>
          <w:sz w:val="32"/>
          <w:szCs w:val="32"/>
          <w:highlight w:val="none"/>
        </w:rPr>
        <w:t>（样式）</w:t>
      </w:r>
    </w:p>
    <w:p>
      <w:pPr>
        <w:spacing w:line="580" w:lineRule="exact"/>
        <w:ind w:firstLine="1699" w:firstLineChars="53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4.公务员招录考生近亲属系统内从业情况报告表</w:t>
      </w:r>
    </w:p>
    <w:p>
      <w:pPr>
        <w:spacing w:line="580" w:lineRule="exact"/>
        <w:ind w:firstLine="1699" w:firstLineChars="53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报名推荐表</w:t>
      </w:r>
      <w:r>
        <w:rPr>
          <w:rFonts w:hint="eastAsia" w:ascii="仿宋_GB2312" w:hAnsi="仿宋_GB2312" w:eastAsia="仿宋_GB2312" w:cs="仿宋_GB2312"/>
          <w:color w:val="auto"/>
          <w:sz w:val="32"/>
          <w:szCs w:val="32"/>
          <w:highlight w:val="none"/>
        </w:rPr>
        <w:t>（样式）</w:t>
      </w:r>
    </w:p>
    <w:p>
      <w:pPr>
        <w:spacing w:line="580" w:lineRule="exact"/>
        <w:ind w:firstLine="1699" w:firstLineChars="53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.待业情况说明（样式）</w:t>
      </w:r>
    </w:p>
    <w:p>
      <w:pPr>
        <w:spacing w:line="580" w:lineRule="exact"/>
        <w:ind w:firstLine="1699" w:firstLineChars="53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7.考生承诺书</w:t>
      </w:r>
      <w:r>
        <w:rPr>
          <w:rFonts w:hint="eastAsia" w:ascii="仿宋_GB2312" w:hAnsi="仿宋_GB2312" w:eastAsia="仿宋_GB2312" w:cs="仿宋_GB2312"/>
          <w:color w:val="auto"/>
          <w:sz w:val="32"/>
          <w:szCs w:val="32"/>
          <w:highlight w:val="none"/>
        </w:rPr>
        <w:t>（样式）</w:t>
      </w:r>
    </w:p>
    <w:p>
      <w:pPr>
        <w:spacing w:line="580" w:lineRule="exact"/>
        <w:ind w:firstLine="707" w:firstLineChars="221"/>
        <w:rPr>
          <w:color w:val="auto"/>
          <w:sz w:val="32"/>
          <w:szCs w:val="32"/>
          <w:highlight w:val="none"/>
          <w:shd w:val="clear" w:color="auto" w:fill="FFFFFF"/>
        </w:rPr>
      </w:pPr>
    </w:p>
    <w:p>
      <w:pPr>
        <w:shd w:val="solid" w:color="FFFFFF" w:fill="auto"/>
        <w:autoSpaceDN w:val="0"/>
        <w:spacing w:line="640" w:lineRule="exact"/>
        <w:rPr>
          <w:color w:val="auto"/>
          <w:sz w:val="32"/>
          <w:szCs w:val="32"/>
          <w:highlight w:val="none"/>
          <w:shd w:val="clear" w:color="auto" w:fill="FFFFFF"/>
        </w:rPr>
      </w:pPr>
    </w:p>
    <w:p>
      <w:pPr>
        <w:spacing w:line="640" w:lineRule="exact"/>
        <w:jc w:val="center"/>
        <w:rPr>
          <w:rFonts w:eastAsia="仿宋_GB2312"/>
          <w:color w:val="auto"/>
          <w:sz w:val="32"/>
          <w:szCs w:val="32"/>
          <w:highlight w:val="none"/>
          <w:shd w:val="clear" w:color="auto" w:fill="FFFFFF"/>
        </w:rPr>
      </w:pPr>
      <w:r>
        <w:rPr>
          <w:rFonts w:hint="eastAsia" w:eastAsia="仿宋_GB2312"/>
          <w:color w:val="auto"/>
          <w:sz w:val="32"/>
          <w:szCs w:val="32"/>
          <w:highlight w:val="none"/>
        </w:rPr>
        <w:t xml:space="preserve">                </w:t>
      </w:r>
      <w:r>
        <w:rPr>
          <w:rFonts w:hint="eastAsia" w:eastAsia="仿宋_GB2312"/>
          <w:color w:val="auto"/>
          <w:sz w:val="32"/>
          <w:szCs w:val="32"/>
          <w:highlight w:val="none"/>
          <w:lang w:val="en-US" w:eastAsia="zh-CN"/>
        </w:rPr>
        <w:t xml:space="preserve"> </w:t>
      </w:r>
      <w:r>
        <w:rPr>
          <w:rFonts w:hint="eastAsia" w:eastAsia="仿宋_GB2312"/>
          <w:color w:val="auto"/>
          <w:sz w:val="32"/>
          <w:szCs w:val="32"/>
          <w:highlight w:val="none"/>
        </w:rPr>
        <w:t xml:space="preserve"> 国家粮食和物资储备局浙江局</w:t>
      </w:r>
      <w:r>
        <w:rPr>
          <w:rFonts w:eastAsia="仿宋_GB2312"/>
          <w:color w:val="auto"/>
          <w:sz w:val="32"/>
          <w:szCs w:val="32"/>
          <w:highlight w:val="none"/>
          <w:shd w:val="clear" w:color="auto" w:fill="FFFFFF"/>
        </w:rPr>
        <w:t xml:space="preserve">                         </w:t>
      </w:r>
      <w:r>
        <w:rPr>
          <w:rFonts w:hint="eastAsia" w:eastAsia="仿宋_GB2312"/>
          <w:color w:val="auto"/>
          <w:sz w:val="32"/>
          <w:szCs w:val="32"/>
          <w:highlight w:val="none"/>
          <w:shd w:val="clear" w:color="auto" w:fill="FFFFFF"/>
        </w:rPr>
        <w:t xml:space="preserve">      </w:t>
      </w:r>
    </w:p>
    <w:p>
      <w:pPr>
        <w:spacing w:line="640" w:lineRule="exact"/>
        <w:jc w:val="center"/>
        <w:rPr>
          <w:rFonts w:eastAsia="仿宋_GB2312"/>
          <w:color w:val="auto"/>
          <w:sz w:val="32"/>
          <w:szCs w:val="32"/>
          <w:highlight w:val="none"/>
          <w:shd w:val="clear" w:color="auto" w:fill="FFFFFF"/>
        </w:rPr>
      </w:pPr>
      <w:r>
        <w:rPr>
          <w:rFonts w:hint="eastAsia" w:eastAsia="仿宋_GB2312"/>
          <w:color w:val="auto"/>
          <w:sz w:val="32"/>
          <w:szCs w:val="32"/>
          <w:highlight w:val="none"/>
          <w:shd w:val="clear" w:color="auto" w:fill="FFFFFF"/>
        </w:rPr>
        <w:t xml:space="preserve">                </w:t>
      </w:r>
      <w:r>
        <w:rPr>
          <w:rFonts w:hint="eastAsia" w:ascii="仿宋_GB2312" w:hAnsi="仿宋_GB2312" w:eastAsia="仿宋_GB2312" w:cs="仿宋_GB2312"/>
          <w:color w:val="auto"/>
          <w:sz w:val="32"/>
          <w:szCs w:val="32"/>
          <w:highlight w:val="none"/>
          <w:shd w:val="clear" w:color="auto" w:fill="FFFFFF"/>
        </w:rPr>
        <w:t xml:space="preserve">  202</w:t>
      </w:r>
      <w:r>
        <w:rPr>
          <w:rFonts w:hint="eastAsia" w:ascii="仿宋_GB2312" w:hAnsi="仿宋_GB2312" w:eastAsia="仿宋_GB2312" w:cs="仿宋_GB2312"/>
          <w:color w:val="auto"/>
          <w:sz w:val="32"/>
          <w:szCs w:val="32"/>
          <w:highlight w:val="none"/>
          <w:shd w:val="clear" w:color="auto" w:fill="FFFFFF"/>
          <w:lang w:val="en-US" w:eastAsia="zh-CN"/>
        </w:rPr>
        <w:t>6</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rPr>
        <w:t>月</w:t>
      </w:r>
      <w:r>
        <w:rPr>
          <w:rFonts w:hint="eastAsia" w:ascii="仿宋_GB2312" w:hAnsi="仿宋_GB2312" w:eastAsia="仿宋_GB2312" w:cs="仿宋_GB2312"/>
          <w:color w:val="auto"/>
          <w:sz w:val="32"/>
          <w:szCs w:val="32"/>
          <w:highlight w:val="none"/>
          <w:shd w:val="clear" w:color="auto" w:fill="FFFFFF"/>
          <w:lang w:val="en-US" w:eastAsia="zh-CN"/>
        </w:rPr>
        <w:t>10</w:t>
      </w:r>
      <w:r>
        <w:rPr>
          <w:rFonts w:hint="eastAsia" w:ascii="仿宋_GB2312" w:hAnsi="仿宋_GB2312" w:eastAsia="仿宋_GB2312" w:cs="仿宋_GB2312"/>
          <w:color w:val="auto"/>
          <w:sz w:val="32"/>
          <w:szCs w:val="32"/>
          <w:highlight w:val="none"/>
          <w:shd w:val="clear" w:color="auto" w:fill="FFFFFF"/>
        </w:rPr>
        <w:t>日</w:t>
      </w:r>
      <w:r>
        <w:rPr>
          <w:rFonts w:eastAsia="仿宋_GB2312"/>
          <w:color w:val="auto"/>
          <w:sz w:val="32"/>
          <w:szCs w:val="32"/>
          <w:highlight w:val="none"/>
          <w:shd w:val="clear" w:color="auto" w:fill="FFFFFF"/>
        </w:rPr>
        <w:br w:type="page"/>
      </w:r>
    </w:p>
    <w:p>
      <w:pPr>
        <w:spacing w:line="640" w:lineRule="exact"/>
        <w:rPr>
          <w:rFonts w:hint="eastAsia" w:ascii="黑体" w:hAnsi="黑体" w:eastAsia="黑体" w:cs="黑体"/>
          <w:bCs/>
          <w:color w:val="auto"/>
          <w:spacing w:val="8"/>
          <w:sz w:val="32"/>
          <w:szCs w:val="32"/>
          <w:highlight w:val="none"/>
        </w:rPr>
      </w:pPr>
      <w:r>
        <w:rPr>
          <w:rFonts w:hint="eastAsia" w:ascii="黑体" w:hAnsi="黑体" w:eastAsia="黑体" w:cs="黑体"/>
          <w:bCs/>
          <w:color w:val="auto"/>
          <w:spacing w:val="8"/>
          <w:sz w:val="32"/>
          <w:szCs w:val="32"/>
          <w:highlight w:val="none"/>
        </w:rPr>
        <w:t>附件1</w:t>
      </w:r>
    </w:p>
    <w:p>
      <w:pPr>
        <w:spacing w:line="640" w:lineRule="exact"/>
        <w:rPr>
          <w:rFonts w:eastAsia="黑体"/>
          <w:bCs/>
          <w:color w:val="auto"/>
          <w:spacing w:val="8"/>
          <w:sz w:val="32"/>
          <w:szCs w:val="32"/>
          <w:highlight w:val="none"/>
        </w:rPr>
      </w:pPr>
    </w:p>
    <w:p>
      <w:pPr>
        <w:spacing w:line="640" w:lineRule="exact"/>
        <w:jc w:val="center"/>
        <w:rPr>
          <w:rFonts w:hint="eastAsia" w:ascii="方正小标宋简体" w:hAnsi="方正小标宋简体" w:eastAsia="方正小标宋简体" w:cs="方正小标宋简体"/>
          <w:b w:val="0"/>
          <w:bCs w:val="0"/>
          <w:color w:val="auto"/>
          <w:spacing w:val="8"/>
          <w:sz w:val="44"/>
          <w:szCs w:val="44"/>
          <w:highlight w:val="none"/>
        </w:rPr>
      </w:pPr>
      <w:r>
        <w:rPr>
          <w:rFonts w:hint="eastAsia" w:ascii="方正小标宋简体" w:hAnsi="方正小标宋简体" w:eastAsia="方正小标宋简体" w:cs="方正小标宋简体"/>
          <w:b w:val="0"/>
          <w:bCs w:val="0"/>
          <w:color w:val="auto"/>
          <w:spacing w:val="8"/>
          <w:sz w:val="44"/>
          <w:szCs w:val="44"/>
          <w:highlight w:val="none"/>
        </w:rPr>
        <w:t>XXX确认参加国家粮食和物资储备局浙江局XX职位面试</w:t>
      </w:r>
    </w:p>
    <w:p>
      <w:pPr>
        <w:spacing w:line="640" w:lineRule="exact"/>
        <w:ind w:firstLine="674" w:firstLineChars="200"/>
        <w:rPr>
          <w:b/>
          <w:bCs/>
          <w:color w:val="auto"/>
          <w:spacing w:val="8"/>
          <w:sz w:val="32"/>
          <w:szCs w:val="32"/>
          <w:highlight w:val="none"/>
        </w:rPr>
      </w:pPr>
    </w:p>
    <w:p>
      <w:pPr>
        <w:widowControl/>
        <w:spacing w:line="64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国家粮食和物资储备局浙江局</w:t>
      </w:r>
      <w:r>
        <w:rPr>
          <w:rFonts w:hint="eastAsia" w:ascii="仿宋_GB2312" w:hAnsi="仿宋_GB2312" w:eastAsia="仿宋_GB2312" w:cs="仿宋_GB2312"/>
          <w:color w:val="auto"/>
          <w:kern w:val="0"/>
          <w:sz w:val="32"/>
          <w:szCs w:val="32"/>
          <w:highlight w:val="none"/>
        </w:rPr>
        <w:t>人事处：</w:t>
      </w:r>
    </w:p>
    <w:p>
      <w:pPr>
        <w:widowControl/>
        <w:spacing w:line="64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本人XXX，身份证号：XXXXXXXXXXXXXXXXXX，公共科目笔试总成绩：XXXXX，报考XX职位（职位代码</w:t>
      </w:r>
      <w:r>
        <w:rPr>
          <w:rFonts w:hint="eastAsia" w:ascii="仿宋_GB2312" w:hAnsi="仿宋_GB2312" w:eastAsia="仿宋_GB2312" w:cs="仿宋_GB2312"/>
          <w:bCs/>
          <w:color w:val="auto"/>
          <w:spacing w:val="8"/>
          <w:sz w:val="32"/>
          <w:szCs w:val="32"/>
          <w:highlight w:val="none"/>
        </w:rPr>
        <w:t>XXXXXXX</w:t>
      </w:r>
      <w:r>
        <w:rPr>
          <w:rFonts w:hint="eastAsia" w:ascii="仿宋_GB2312" w:hAnsi="仿宋_GB2312" w:eastAsia="仿宋_GB2312" w:cs="仿宋_GB2312"/>
          <w:color w:val="auto"/>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我</w:t>
      </w:r>
      <w:r>
        <w:rPr>
          <w:rFonts w:hint="eastAsia" w:ascii="仿宋_GB2312" w:hAnsi="仿宋_GB2312" w:eastAsia="仿宋_GB2312" w:cs="仿宋_GB2312"/>
          <w:color w:val="auto"/>
          <w:kern w:val="0"/>
          <w:sz w:val="32"/>
          <w:szCs w:val="32"/>
          <w:highlight w:val="none"/>
          <w:lang w:eastAsia="zh-CN"/>
        </w:rPr>
        <w:t>未被地方机关录用为公务员或者参照公务员法管理的机关（单位）人员。</w:t>
      </w:r>
      <w:r>
        <w:rPr>
          <w:rFonts w:hint="eastAsia" w:ascii="仿宋_GB2312" w:hAnsi="仿宋_GB2312" w:eastAsia="仿宋_GB2312" w:cs="仿宋_GB2312"/>
          <w:color w:val="auto"/>
          <w:kern w:val="0"/>
          <w:sz w:val="32"/>
          <w:szCs w:val="32"/>
          <w:highlight w:val="none"/>
          <w:lang w:val="en-US" w:eastAsia="zh-CN"/>
        </w:rPr>
        <w:t>如与其他公务员、事业编考试矛盾，则优先参加贵局公务员考录面试，并优先选择入职贵局岗位。如有违反，自愿承担相应责任。</w:t>
      </w:r>
    </w:p>
    <w:p>
      <w:pPr>
        <w:widowControl/>
        <w:spacing w:line="640" w:lineRule="exact"/>
        <w:ind w:firstLine="640" w:firstLineChars="200"/>
        <w:jc w:val="left"/>
        <w:rPr>
          <w:rFonts w:eastAsia="仿宋_GB2312" w:cs="宋体"/>
          <w:color w:val="auto"/>
          <w:kern w:val="0"/>
          <w:sz w:val="32"/>
          <w:szCs w:val="32"/>
          <w:highlight w:val="none"/>
        </w:rPr>
      </w:pPr>
    </w:p>
    <w:p>
      <w:pPr>
        <w:widowControl/>
        <w:adjustRightInd w:val="0"/>
        <w:snapToGrid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姓名（</w:t>
      </w:r>
      <w:r>
        <w:rPr>
          <w:rFonts w:hint="eastAsia" w:eastAsia="仿宋_GB2312" w:cs="宋体"/>
          <w:color w:val="auto"/>
          <w:kern w:val="0"/>
          <w:sz w:val="32"/>
          <w:szCs w:val="32"/>
          <w:highlight w:val="none"/>
        </w:rPr>
        <w:t>考生本人手写签名</w:t>
      </w:r>
      <w:r>
        <w:rPr>
          <w:rFonts w:hint="eastAsia" w:ascii="仿宋_GB2312" w:hAnsi="仿宋_GB2312" w:eastAsia="仿宋_GB2312" w:cs="仿宋_GB2312"/>
          <w:color w:val="auto"/>
          <w:kern w:val="0"/>
          <w:sz w:val="32"/>
          <w:szCs w:val="32"/>
          <w:highlight w:val="none"/>
        </w:rPr>
        <w:t xml:space="preserve">）：      </w:t>
      </w:r>
    </w:p>
    <w:p>
      <w:pPr>
        <w:widowControl/>
        <w:adjustRightInd w:val="0"/>
        <w:snapToGrid w:val="0"/>
        <w:spacing w:line="56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日期：</w:t>
      </w:r>
    </w:p>
    <w:p>
      <w:pPr>
        <w:widowControl/>
        <w:adjustRightInd w:val="0"/>
        <w:snapToGrid w:val="0"/>
        <w:spacing w:line="560" w:lineRule="exact"/>
        <w:jc w:val="left"/>
        <w:rPr>
          <w:rFonts w:hint="eastAsia" w:ascii="仿宋_GB2312" w:hAnsi="仿宋_GB2312" w:eastAsia="仿宋_GB2312" w:cs="仿宋_GB2312"/>
          <w:color w:val="auto"/>
          <w:kern w:val="0"/>
          <w:sz w:val="32"/>
          <w:szCs w:val="32"/>
          <w:highlight w:val="none"/>
        </w:rPr>
      </w:pPr>
    </w:p>
    <w:p>
      <w:pPr>
        <w:jc w:val="center"/>
        <w:rPr>
          <w:rFonts w:hint="eastAsia" w:ascii="仿宋" w:hAnsi="仿宋" w:eastAsia="仿宋" w:cs="仿宋"/>
          <w:bCs/>
          <w:color w:val="auto"/>
          <w:spacing w:val="8"/>
          <w:sz w:val="84"/>
          <w:szCs w:val="84"/>
          <w:highlight w:val="none"/>
        </w:rPr>
      </w:pPr>
      <w:r>
        <w:rPr>
          <w:rFonts w:hint="eastAsia" w:ascii="仿宋" w:hAnsi="仿宋" w:eastAsia="仿宋" w:cs="仿宋"/>
          <w:bCs/>
          <w:color w:val="auto"/>
          <w:spacing w:val="8"/>
          <w:sz w:val="84"/>
          <w:szCs w:val="84"/>
          <w:highlight w:val="none"/>
        </w:rPr>
        <w:t>身份证复印件粘贴处</w:t>
      </w:r>
    </w:p>
    <w:p>
      <w:pPr>
        <w:widowControl/>
        <w:spacing w:line="640" w:lineRule="exact"/>
        <w:ind w:firstLine="720" w:firstLineChars="200"/>
        <w:jc w:val="left"/>
        <w:rPr>
          <w:rFonts w:eastAsia="仿宋_GB2312" w:cs="宋体"/>
          <w:color w:val="auto"/>
          <w:kern w:val="0"/>
          <w:sz w:val="36"/>
          <w:szCs w:val="36"/>
          <w:highlight w:val="none"/>
          <w:u w:val="single"/>
        </w:rPr>
      </w:pPr>
    </w:p>
    <w:p>
      <w:pPr>
        <w:widowControl/>
        <w:spacing w:line="640" w:lineRule="exact"/>
        <w:jc w:val="left"/>
        <w:rPr>
          <w:rFonts w:eastAsia="仿宋_GB2312" w:cs="宋体"/>
          <w:color w:val="auto"/>
          <w:kern w:val="0"/>
          <w:sz w:val="28"/>
          <w:szCs w:val="28"/>
          <w:highlight w:val="none"/>
        </w:rPr>
      </w:pPr>
      <w:r>
        <w:rPr>
          <w:rFonts w:eastAsia="仿宋_GB2312" w:cs="宋体"/>
          <w:color w:val="auto"/>
          <w:kern w:val="0"/>
          <w:sz w:val="28"/>
          <w:szCs w:val="28"/>
          <w:highlight w:val="none"/>
        </w:rPr>
        <w:br w:type="page"/>
      </w:r>
    </w:p>
    <w:p>
      <w:pPr>
        <w:spacing w:line="640" w:lineRule="exact"/>
        <w:rPr>
          <w:rFonts w:hint="eastAsia" w:ascii="黑体" w:hAnsi="黑体" w:eastAsia="黑体" w:cs="黑体"/>
          <w:bCs/>
          <w:color w:val="auto"/>
          <w:spacing w:val="8"/>
          <w:sz w:val="32"/>
          <w:szCs w:val="36"/>
          <w:highlight w:val="none"/>
        </w:rPr>
      </w:pPr>
      <w:r>
        <w:rPr>
          <w:rFonts w:hint="eastAsia" w:ascii="黑体" w:hAnsi="黑体" w:eastAsia="黑体" w:cs="黑体"/>
          <w:bCs/>
          <w:color w:val="auto"/>
          <w:spacing w:val="8"/>
          <w:sz w:val="32"/>
          <w:szCs w:val="36"/>
          <w:highlight w:val="none"/>
        </w:rPr>
        <w:t>附件2</w:t>
      </w:r>
    </w:p>
    <w:p>
      <w:pPr>
        <w:spacing w:line="640" w:lineRule="exact"/>
        <w:jc w:val="center"/>
        <w:rPr>
          <w:b/>
          <w:bCs/>
          <w:color w:val="auto"/>
          <w:spacing w:val="8"/>
          <w:sz w:val="44"/>
          <w:szCs w:val="44"/>
          <w:highlight w:val="none"/>
        </w:rPr>
      </w:pPr>
    </w:p>
    <w:p>
      <w:pPr>
        <w:spacing w:line="640" w:lineRule="exact"/>
        <w:jc w:val="center"/>
        <w:rPr>
          <w:rFonts w:hint="eastAsia" w:ascii="方正小标宋简体" w:hAnsi="方正小标宋简体" w:eastAsia="方正小标宋简体" w:cs="方正小标宋简体"/>
          <w:b w:val="0"/>
          <w:bCs w:val="0"/>
          <w:color w:val="auto"/>
          <w:spacing w:val="8"/>
          <w:sz w:val="44"/>
          <w:szCs w:val="44"/>
          <w:highlight w:val="none"/>
        </w:rPr>
      </w:pPr>
      <w:r>
        <w:rPr>
          <w:rFonts w:hint="eastAsia" w:ascii="方正小标宋简体" w:hAnsi="方正小标宋简体" w:eastAsia="方正小标宋简体" w:cs="方正小标宋简体"/>
          <w:b w:val="0"/>
          <w:bCs w:val="0"/>
          <w:color w:val="auto"/>
          <w:spacing w:val="8"/>
          <w:sz w:val="44"/>
          <w:szCs w:val="44"/>
          <w:highlight w:val="none"/>
        </w:rPr>
        <w:fldChar w:fldCharType="begin"/>
      </w:r>
      <w:r>
        <w:rPr>
          <w:rFonts w:hint="eastAsia" w:ascii="方正小标宋简体" w:hAnsi="方正小标宋简体" w:eastAsia="方正小标宋简体" w:cs="方正小标宋简体"/>
          <w:b w:val="0"/>
          <w:bCs w:val="0"/>
          <w:color w:val="auto"/>
          <w:spacing w:val="8"/>
          <w:sz w:val="44"/>
          <w:szCs w:val="44"/>
          <w:highlight w:val="none"/>
        </w:rPr>
        <w:instrText xml:space="preserve"> HYPERLINK "http://bm.scs.gov.cn/2015/UserControl/Department/html/附件二：全国人大机关放弃声明.doc" </w:instrText>
      </w:r>
      <w:r>
        <w:rPr>
          <w:rFonts w:hint="eastAsia" w:ascii="方正小标宋简体" w:hAnsi="方正小标宋简体" w:eastAsia="方正小标宋简体" w:cs="方正小标宋简体"/>
          <w:b w:val="0"/>
          <w:bCs w:val="0"/>
          <w:color w:val="auto"/>
          <w:spacing w:val="8"/>
          <w:sz w:val="44"/>
          <w:szCs w:val="44"/>
          <w:highlight w:val="none"/>
        </w:rPr>
        <w:fldChar w:fldCharType="separate"/>
      </w:r>
      <w:r>
        <w:rPr>
          <w:rFonts w:hint="eastAsia" w:ascii="方正小标宋简体" w:hAnsi="方正小标宋简体" w:eastAsia="方正小标宋简体" w:cs="方正小标宋简体"/>
          <w:b w:val="0"/>
          <w:bCs w:val="0"/>
          <w:color w:val="auto"/>
          <w:spacing w:val="8"/>
          <w:sz w:val="44"/>
          <w:szCs w:val="44"/>
          <w:highlight w:val="none"/>
        </w:rPr>
        <w:t>放弃面试资格声明</w:t>
      </w:r>
      <w:r>
        <w:rPr>
          <w:rFonts w:hint="eastAsia" w:ascii="方正小标宋简体" w:hAnsi="方正小标宋简体" w:eastAsia="方正小标宋简体" w:cs="方正小标宋简体"/>
          <w:b w:val="0"/>
          <w:bCs w:val="0"/>
          <w:color w:val="auto"/>
          <w:spacing w:val="8"/>
          <w:sz w:val="44"/>
          <w:szCs w:val="44"/>
          <w:highlight w:val="none"/>
        </w:rPr>
        <w:fldChar w:fldCharType="end"/>
      </w:r>
    </w:p>
    <w:p>
      <w:pPr>
        <w:spacing w:line="640" w:lineRule="exact"/>
        <w:ind w:firstLine="674" w:firstLineChars="200"/>
        <w:rPr>
          <w:b/>
          <w:bCs/>
          <w:color w:val="auto"/>
          <w:spacing w:val="8"/>
          <w:sz w:val="32"/>
          <w:szCs w:val="32"/>
          <w:highlight w:val="none"/>
        </w:rPr>
      </w:pPr>
    </w:p>
    <w:p>
      <w:pPr>
        <w:widowControl/>
        <w:spacing w:line="640" w:lineRule="exact"/>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国家粮食和物资储备局浙江局</w:t>
      </w:r>
      <w:r>
        <w:rPr>
          <w:rFonts w:hint="eastAsia" w:ascii="仿宋_GB2312" w:hAnsi="仿宋_GB2312" w:eastAsia="仿宋_GB2312" w:cs="仿宋_GB2312"/>
          <w:color w:val="auto"/>
          <w:kern w:val="0"/>
          <w:sz w:val="32"/>
          <w:szCs w:val="32"/>
          <w:highlight w:val="none"/>
        </w:rPr>
        <w:t>人事处：</w:t>
      </w:r>
    </w:p>
    <w:p>
      <w:pPr>
        <w:widowControl/>
        <w:spacing w:line="64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本人XXX，身份证号：XXXXXXXXXXXXXXXXXX，报考XX职位（职位代码XXXXXXXXX），已进入该职位面试名单。现因个人原因，自愿放弃参加面试，特此声明。</w:t>
      </w:r>
    </w:p>
    <w:p>
      <w:pPr>
        <w:widowControl/>
        <w:spacing w:line="64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联系电话：XXX-XXXXXXXX</w:t>
      </w:r>
    </w:p>
    <w:p>
      <w:pPr>
        <w:widowControl/>
        <w:spacing w:line="640" w:lineRule="exact"/>
        <w:ind w:firstLine="640" w:firstLineChars="200"/>
        <w:jc w:val="left"/>
        <w:rPr>
          <w:rFonts w:hint="eastAsia" w:ascii="仿宋_GB2312" w:hAnsi="仿宋_GB2312" w:eastAsia="仿宋_GB2312" w:cs="仿宋_GB2312"/>
          <w:color w:val="auto"/>
          <w:kern w:val="0"/>
          <w:sz w:val="32"/>
          <w:szCs w:val="32"/>
          <w:highlight w:val="none"/>
        </w:rPr>
      </w:pPr>
    </w:p>
    <w:p>
      <w:pPr>
        <w:widowControl/>
        <w:spacing w:line="64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姓名（考生本人手写签名）：      </w:t>
      </w:r>
    </w:p>
    <w:p>
      <w:pPr>
        <w:widowControl/>
        <w:spacing w:line="64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日期：</w:t>
      </w:r>
    </w:p>
    <w:p>
      <w:pPr>
        <w:widowControl/>
        <w:spacing w:line="640" w:lineRule="exact"/>
        <w:ind w:firstLine="640" w:firstLineChars="200"/>
        <w:jc w:val="left"/>
        <w:rPr>
          <w:rFonts w:eastAsia="仿宋_GB2312" w:cs="宋体"/>
          <w:color w:val="auto"/>
          <w:kern w:val="0"/>
          <w:sz w:val="32"/>
          <w:szCs w:val="32"/>
          <w:highlight w:val="none"/>
          <w:u w:val="single"/>
        </w:rPr>
      </w:pPr>
    </w:p>
    <w:p>
      <w:pPr>
        <w:widowControl/>
        <w:ind w:firstLine="640" w:firstLineChars="200"/>
        <w:jc w:val="left"/>
        <w:rPr>
          <w:rFonts w:eastAsia="仿宋_GB2312" w:cs="宋体"/>
          <w:color w:val="auto"/>
          <w:kern w:val="0"/>
          <w:sz w:val="32"/>
          <w:szCs w:val="32"/>
          <w:highlight w:val="none"/>
          <w:u w:val="single"/>
        </w:rPr>
      </w:pPr>
    </w:p>
    <w:p>
      <w:pPr>
        <w:jc w:val="center"/>
        <w:rPr>
          <w:rFonts w:eastAsia="方正仿宋_GBK"/>
          <w:bCs/>
          <w:color w:val="auto"/>
          <w:spacing w:val="8"/>
          <w:sz w:val="84"/>
          <w:szCs w:val="84"/>
          <w:highlight w:val="none"/>
        </w:rPr>
      </w:pPr>
      <w:r>
        <w:rPr>
          <w:rFonts w:hint="eastAsia" w:ascii="仿宋" w:hAnsi="仿宋" w:eastAsia="仿宋" w:cs="仿宋"/>
          <w:bCs/>
          <w:color w:val="auto"/>
          <w:spacing w:val="8"/>
          <w:sz w:val="84"/>
          <w:szCs w:val="84"/>
          <w:highlight w:val="none"/>
        </w:rPr>
        <w:t>身份证复印件粘贴处</w:t>
      </w:r>
    </w:p>
    <w:p>
      <w:pPr>
        <w:widowControl/>
        <w:jc w:val="left"/>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Cs/>
          <w:color w:val="auto"/>
          <w:spacing w:val="8"/>
          <w:sz w:val="32"/>
          <w:szCs w:val="32"/>
          <w:highlight w:val="none"/>
        </w:rPr>
        <w:br w:type="page"/>
      </w:r>
      <w:r>
        <w:rPr>
          <w:rFonts w:hint="eastAsia" w:ascii="黑体" w:hAnsi="黑体" w:eastAsia="黑体" w:cs="黑体"/>
          <w:b w:val="0"/>
          <w:bCs w:val="0"/>
          <w:color w:val="auto"/>
          <w:kern w:val="0"/>
          <w:sz w:val="32"/>
          <w:szCs w:val="32"/>
          <w:highlight w:val="none"/>
          <w:lang w:eastAsia="zh-CN"/>
        </w:rPr>
        <w:t>附件</w:t>
      </w:r>
      <w:r>
        <w:rPr>
          <w:rFonts w:hint="eastAsia" w:ascii="黑体" w:hAnsi="黑体" w:eastAsia="黑体" w:cs="黑体"/>
          <w:b w:val="0"/>
          <w:bCs w:val="0"/>
          <w:color w:val="auto"/>
          <w:kern w:val="0"/>
          <w:sz w:val="32"/>
          <w:szCs w:val="32"/>
          <w:highlight w:val="none"/>
          <w:lang w:val="en-US" w:eastAsia="zh-CN"/>
        </w:rPr>
        <w:t>3</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考生报名登记表</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auto"/>
          <w:kern w:val="0"/>
          <w:sz w:val="44"/>
          <w:szCs w:val="44"/>
          <w:highlight w:val="none"/>
        </w:rPr>
      </w:pPr>
    </w:p>
    <w:tbl>
      <w:tblPr>
        <w:tblStyle w:val="7"/>
        <w:tblW w:w="833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728"/>
        <w:gridCol w:w="204"/>
        <w:gridCol w:w="525"/>
        <w:gridCol w:w="632"/>
        <w:gridCol w:w="438"/>
        <w:gridCol w:w="832"/>
        <w:gridCol w:w="238"/>
        <w:gridCol w:w="1565"/>
        <w:gridCol w:w="666"/>
        <w:gridCol w:w="188"/>
        <w:gridCol w:w="316"/>
        <w:gridCol w:w="95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姓名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张三</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性别</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男</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民族</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汉族</w:t>
            </w:r>
          </w:p>
        </w:tc>
        <w:tc>
          <w:tcPr>
            <w:tcW w:w="1269" w:type="dxa"/>
            <w:gridSpan w:val="2"/>
            <w:vMerge w:val="restart"/>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ind w:firstLine="400" w:firstLineChars="200"/>
              <w:rPr>
                <w:rFonts w:ascii="宋体" w:hAnsi="宋体" w:eastAsia="宋体" w:cs="宋体"/>
                <w:color w:val="auto"/>
                <w:kern w:val="0"/>
                <w:sz w:val="20"/>
                <w:szCs w:val="20"/>
                <w:highlight w:val="none"/>
              </w:rPr>
            </w:pPr>
          </w:p>
          <w:p>
            <w:pPr>
              <w:widowControl/>
              <w:spacing w:line="335" w:lineRule="atLeast"/>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彩色证件照</w:t>
            </w:r>
          </w:p>
          <w:p>
            <w:pPr>
              <w:widowControl/>
              <w:spacing w:line="335" w:lineRule="atLeast"/>
              <w:rPr>
                <w:rFonts w:ascii="宋体" w:hAnsi="宋体" w:eastAsia="宋体" w:cs="宋体"/>
                <w:color w:val="auto"/>
                <w:kern w:val="0"/>
                <w:sz w:val="20"/>
                <w:szCs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出生年月</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1987.12</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政治面貌</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中共党员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入党（团）时间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hint="eastAsia" w:ascii="ˎ̥" w:hAnsi="ˎ̥" w:cs="宋体"/>
                <w:color w:val="auto"/>
                <w:kern w:val="0"/>
                <w:sz w:val="18"/>
                <w:szCs w:val="18"/>
                <w:highlight w:val="none"/>
              </w:rPr>
            </w:pPr>
            <w:r>
              <w:rPr>
                <w:rFonts w:hint="eastAsia" w:ascii="ˎ̥" w:hAnsi="ˎ̥" w:cs="宋体"/>
                <w:color w:val="auto"/>
                <w:kern w:val="0"/>
                <w:sz w:val="18"/>
                <w:szCs w:val="18"/>
                <w:highlight w:val="none"/>
              </w:rPr>
              <w:t>2008.05</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0"/>
                <w:szCs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最高学历</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研究生</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毕业院校</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w:t>
            </w:r>
            <w:r>
              <w:rPr>
                <w:rFonts w:hint="eastAsia" w:ascii="ˎ̥" w:hAnsi="ˎ̥" w:cs="宋体"/>
                <w:color w:val="auto"/>
                <w:kern w:val="0"/>
                <w:sz w:val="18"/>
                <w:szCs w:val="18"/>
                <w:highlight w:val="none"/>
              </w:rPr>
              <w:t>大学</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毕业时间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hint="eastAsia" w:ascii="ˎ̥" w:hAnsi="ˎ̥" w:cs="宋体"/>
                <w:color w:val="auto"/>
                <w:kern w:val="0"/>
                <w:sz w:val="18"/>
                <w:szCs w:val="18"/>
                <w:highlight w:val="none"/>
              </w:rPr>
            </w:pPr>
            <w:r>
              <w:rPr>
                <w:rFonts w:hint="eastAsia" w:ascii="ˎ̥" w:hAnsi="ˎ̥" w:cs="宋体"/>
                <w:color w:val="auto"/>
                <w:kern w:val="0"/>
                <w:sz w:val="18"/>
                <w:szCs w:val="18"/>
                <w:highlight w:val="none"/>
              </w:rPr>
              <w:t>2012.03</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0"/>
                <w:szCs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硕士</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院系</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入学前户籍所在地</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河北唐山</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0"/>
                <w:szCs w:val="20"/>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单位所在地</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北京</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单位性质</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工作职务</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基层工作经历年限</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w:t>
            </w:r>
            <w:r>
              <w:rPr>
                <w:rFonts w:ascii="宋体" w:hAnsi="宋体" w:eastAsia="宋体" w:cs="宋体"/>
                <w:color w:val="auto"/>
                <w:kern w:val="0"/>
                <w:sz w:val="20"/>
                <w:szCs w:val="20"/>
                <w:highlight w:val="none"/>
              </w:rPr>
              <w:t>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考生类别</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婚姻状况</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已婚</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人事档案存放单位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专业</w:t>
            </w:r>
          </w:p>
        </w:tc>
        <w:tc>
          <w:tcPr>
            <w:tcW w:w="2089"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（以毕业证书为准）</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籍贯</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河北承德</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户籍所在地</w:t>
            </w:r>
          </w:p>
        </w:tc>
        <w:tc>
          <w:tcPr>
            <w:tcW w:w="95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北京</w:t>
            </w:r>
            <w:r>
              <w:rPr>
                <w:rFonts w:hint="eastAsia" w:ascii="宋体" w:hAnsi="宋体" w:eastAsia="宋体" w:cs="宋体"/>
                <w:color w:val="auto"/>
                <w:kern w:val="0"/>
                <w:sz w:val="20"/>
                <w:szCs w:val="20"/>
                <w:highlight w:val="none"/>
              </w:rPr>
              <w:t>海淀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通讯地址</w:t>
            </w:r>
          </w:p>
        </w:tc>
        <w:tc>
          <w:tcPr>
            <w:tcW w:w="5162" w:type="dxa"/>
            <w:gridSpan w:val="8"/>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邮政编码</w:t>
            </w:r>
          </w:p>
        </w:tc>
        <w:tc>
          <w:tcPr>
            <w:tcW w:w="953"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身份证号</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联系电话</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手机号码</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E-mail</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1983" w:type="dxa"/>
            <w:gridSpan w:val="3"/>
            <w:vMerge w:val="restart"/>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服务基层项目</w:t>
            </w:r>
          </w:p>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工作经历</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“三支一扶”计划</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大学生村官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大学生志愿服务西部计划</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农村义务教育阶段学校教师特设岗位计划</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 w:hRule="atLeast"/>
          <w:jc w:val="center"/>
        </w:trPr>
        <w:tc>
          <w:tcPr>
            <w:tcW w:w="1983" w:type="dxa"/>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0"/>
                <w:szCs w:val="20"/>
                <w:highlight w:val="none"/>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9"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招考部门</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部门代码</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用人司局</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职位名称及代码</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考试地点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1993年08月--1999年07月  河北省XXX小学学生（小学）</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1999年08月--2002年06月  河北省XXX中学学生（初中）</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2002年09月--2005年06月  河北省XXX中学学生（高中）</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 xml:space="preserve">2005年09月--2009年07月  </w:t>
            </w:r>
            <w:r>
              <w:rPr>
                <w:rFonts w:hint="eastAsia" w:ascii="ˎ̥" w:hAnsi="ˎ̥" w:cs="宋体"/>
                <w:color w:val="auto"/>
                <w:kern w:val="0"/>
                <w:sz w:val="18"/>
                <w:szCs w:val="18"/>
                <w:highlight w:val="none"/>
                <w:lang w:val="en-US" w:eastAsia="zh-CN"/>
              </w:rPr>
              <w:t>XX</w:t>
            </w:r>
            <w:r>
              <w:rPr>
                <w:rFonts w:hint="eastAsia" w:ascii="ˎ̥" w:hAnsi="ˎ̥" w:cs="宋体"/>
                <w:color w:val="auto"/>
                <w:kern w:val="0"/>
                <w:sz w:val="18"/>
                <w:szCs w:val="18"/>
                <w:highlight w:val="none"/>
              </w:rPr>
              <w:t>大学XXX学院XXX专业学生（全日制</w:t>
            </w:r>
            <w:r>
              <w:rPr>
                <w:rFonts w:ascii="ˎ̥" w:hAnsi="ˎ̥" w:cs="宋体"/>
                <w:color w:val="auto"/>
                <w:kern w:val="0"/>
                <w:sz w:val="18"/>
                <w:szCs w:val="18"/>
                <w:highlight w:val="none"/>
              </w:rPr>
              <w:t>/</w:t>
            </w:r>
            <w:r>
              <w:rPr>
                <w:rFonts w:hint="eastAsia" w:ascii="ˎ̥" w:hAnsi="ˎ̥" w:cs="宋体"/>
                <w:color w:val="auto"/>
                <w:kern w:val="0"/>
                <w:sz w:val="18"/>
                <w:szCs w:val="18"/>
                <w:highlight w:val="none"/>
              </w:rPr>
              <w:t>在职，大学本科，工学学士）</w:t>
            </w:r>
          </w:p>
          <w:p>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 xml:space="preserve">2009年09月--2012年03月  </w:t>
            </w:r>
            <w:r>
              <w:rPr>
                <w:rFonts w:hint="eastAsia" w:ascii="ˎ̥" w:hAnsi="ˎ̥" w:cs="宋体"/>
                <w:color w:val="auto"/>
                <w:kern w:val="0"/>
                <w:sz w:val="18"/>
                <w:szCs w:val="18"/>
                <w:highlight w:val="none"/>
                <w:lang w:val="en-US" w:eastAsia="zh-CN"/>
              </w:rPr>
              <w:t>XX</w:t>
            </w:r>
            <w:r>
              <w:rPr>
                <w:rFonts w:hint="eastAsia" w:ascii="ˎ̥" w:hAnsi="ˎ̥" w:cs="宋体"/>
                <w:color w:val="auto"/>
                <w:kern w:val="0"/>
                <w:sz w:val="18"/>
                <w:szCs w:val="18"/>
                <w:highlight w:val="none"/>
              </w:rPr>
              <w:t>大学XXX学院XXX专业学生（全日制</w:t>
            </w:r>
            <w:r>
              <w:rPr>
                <w:rFonts w:ascii="ˎ̥" w:hAnsi="ˎ̥" w:cs="宋体"/>
                <w:color w:val="auto"/>
                <w:kern w:val="0"/>
                <w:sz w:val="18"/>
                <w:szCs w:val="18"/>
                <w:highlight w:val="none"/>
              </w:rPr>
              <w:t>/</w:t>
            </w:r>
            <w:r>
              <w:rPr>
                <w:rFonts w:hint="eastAsia" w:ascii="ˎ̥" w:hAnsi="ˎ̥" w:cs="宋体"/>
                <w:color w:val="auto"/>
                <w:kern w:val="0"/>
                <w:sz w:val="18"/>
                <w:szCs w:val="18"/>
                <w:highlight w:val="none"/>
              </w:rPr>
              <w:t>在职，硕士研究生，工学硕士）</w:t>
            </w: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44"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2012年04月--2013年08月  XXXX公司XXX部门XXX</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2013年09月--2014年05月  待业</w:t>
            </w:r>
          </w:p>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2014年05月至今           XXXX公司XXX部门XXX</w:t>
            </w:r>
          </w:p>
          <w:p>
            <w:pPr>
              <w:widowControl/>
              <w:spacing w:line="300"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（工作经历时间需连续，不可与全日制学习经历时间有重叠，请更新到最新情况）</w:t>
            </w: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p>
            <w:pPr>
              <w:widowControl/>
              <w:spacing w:line="300"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奖惩情况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XXXX（同类奖励请合并填写，如2012、2014年获XXX大学三好学生；只填写学校、所在单位及以上级别的奖励）</w:t>
            </w: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既往病史</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XXXX</w:t>
            </w: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p>
            <w:pPr>
              <w:widowControl/>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学科成绩</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（仅应届毕业生填写）</w:t>
            </w: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论文情况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（仅应届毕业生填写，只写标题和核心内容，简明扼要）</w:t>
            </w: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实习经历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XXXX</w:t>
            </w: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p>
            <w:pPr>
              <w:widowControl/>
              <w:spacing w:line="335" w:lineRule="atLeast"/>
              <w:jc w:val="left"/>
              <w:rPr>
                <w:rFonts w:hint="eastAsia" w:ascii="ˎ̥" w:hAnsi="ˎ̥" w:cs="宋体"/>
                <w:color w:val="auto"/>
                <w:kern w:val="0"/>
                <w:sz w:val="18"/>
                <w:szCs w:val="18"/>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vMerge w:val="restart"/>
            <w:tcBorders>
              <w:top w:val="single" w:color="000000" w:sz="6" w:space="0"/>
              <w:left w:val="single" w:color="000000" w:sz="6" w:space="0"/>
              <w:right w:val="single" w:color="000000" w:sz="6" w:space="0"/>
            </w:tcBorders>
            <w:vAlign w:val="center"/>
          </w:tcPr>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家庭成员</w:t>
            </w:r>
          </w:p>
          <w:p>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情况</w:t>
            </w:r>
          </w:p>
        </w:tc>
        <w:tc>
          <w:tcPr>
            <w:tcW w:w="728" w:type="dxa"/>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称谓</w:t>
            </w:r>
          </w:p>
        </w:tc>
        <w:tc>
          <w:tcPr>
            <w:tcW w:w="729" w:type="dxa"/>
            <w:gridSpan w:val="2"/>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姓名</w:t>
            </w:r>
          </w:p>
        </w:tc>
        <w:tc>
          <w:tcPr>
            <w:tcW w:w="1070" w:type="dxa"/>
            <w:gridSpan w:val="2"/>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出生年月</w:t>
            </w:r>
          </w:p>
        </w:tc>
        <w:tc>
          <w:tcPr>
            <w:tcW w:w="1070" w:type="dxa"/>
            <w:gridSpan w:val="2"/>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政治面貌</w:t>
            </w:r>
          </w:p>
        </w:tc>
        <w:tc>
          <w:tcPr>
            <w:tcW w:w="2231" w:type="dxa"/>
            <w:gridSpan w:val="2"/>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所在单位</w:t>
            </w:r>
          </w:p>
        </w:tc>
        <w:tc>
          <w:tcPr>
            <w:tcW w:w="1457" w:type="dxa"/>
            <w:gridSpan w:val="3"/>
            <w:tcBorders>
              <w:top w:val="single" w:color="000000" w:sz="6" w:space="0"/>
              <w:left w:val="single" w:color="000000" w:sz="6" w:space="0"/>
              <w:right w:val="single" w:color="000000" w:sz="6" w:space="0"/>
            </w:tcBorders>
            <w:vAlign w:val="center"/>
          </w:tcPr>
          <w:p>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职务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 w:hRule="atLeast"/>
          <w:jc w:val="center"/>
        </w:trPr>
        <w:tc>
          <w:tcPr>
            <w:tcW w:w="1051" w:type="dxa"/>
            <w:vMerge w:val="continue"/>
            <w:tcBorders>
              <w:left w:val="single" w:color="000000" w:sz="6" w:space="0"/>
              <w:bottom w:val="single" w:color="000000" w:sz="6" w:space="0"/>
              <w:right w:val="single" w:color="000000" w:sz="6" w:space="0"/>
            </w:tcBorders>
            <w:vAlign w:val="center"/>
          </w:tcPr>
          <w:p>
            <w:pPr>
              <w:spacing w:line="335" w:lineRule="atLeast"/>
              <w:jc w:val="center"/>
              <w:rPr>
                <w:color w:val="auto"/>
                <w:highlight w:val="none"/>
              </w:rPr>
            </w:pPr>
          </w:p>
        </w:tc>
        <w:tc>
          <w:tcPr>
            <w:tcW w:w="7285" w:type="dxa"/>
            <w:gridSpan w:val="12"/>
            <w:tcBorders>
              <w:top w:val="single" w:color="000000" w:sz="6" w:space="0"/>
              <w:left w:val="single" w:color="000000" w:sz="6" w:space="0"/>
            </w:tcBorders>
            <w:vAlign w:val="center"/>
          </w:tcPr>
          <w:p>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（含配偶、子女、父母、亲兄弟姐妹，已婚的还需填写岳父岳母或公公婆婆信息）</w:t>
            </w:r>
          </w:p>
          <w:p>
            <w:pPr>
              <w:widowControl/>
              <w:jc w:val="left"/>
              <w:rPr>
                <w:rFonts w:hint="eastAsia" w:ascii="ˎ̥" w:hAnsi="ˎ̥" w:cs="宋体"/>
                <w:color w:val="auto"/>
                <w:kern w:val="0"/>
                <w:sz w:val="18"/>
                <w:szCs w:val="18"/>
                <w:highlight w:val="none"/>
                <w:lang w:eastAsia="zh-CN"/>
              </w:rPr>
            </w:pP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父亲    张四    195006    </w:t>
            </w: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 中共党员    XX</w:t>
            </w:r>
            <w:r>
              <w:rPr>
                <w:rFonts w:hint="eastAsia" w:ascii="ˎ̥" w:hAnsi="ˎ̥" w:cs="宋体"/>
                <w:color w:val="auto"/>
                <w:kern w:val="0"/>
                <w:sz w:val="18"/>
                <w:szCs w:val="18"/>
                <w:highlight w:val="none"/>
                <w:lang w:eastAsia="zh-CN"/>
              </w:rPr>
              <w:t>省</w:t>
            </w:r>
            <w:r>
              <w:rPr>
                <w:rFonts w:hint="eastAsia" w:ascii="ˎ̥" w:hAnsi="ˎ̥" w:cs="宋体"/>
                <w:color w:val="auto"/>
                <w:kern w:val="0"/>
                <w:sz w:val="18"/>
                <w:szCs w:val="18"/>
                <w:highlight w:val="none"/>
              </w:rPr>
              <w:t>XX</w:t>
            </w:r>
            <w:r>
              <w:rPr>
                <w:rFonts w:hint="eastAsia" w:ascii="ˎ̥" w:hAnsi="ˎ̥" w:cs="宋体"/>
                <w:color w:val="auto"/>
                <w:kern w:val="0"/>
                <w:sz w:val="18"/>
                <w:szCs w:val="18"/>
                <w:highlight w:val="none"/>
                <w:lang w:eastAsia="zh-CN"/>
              </w:rPr>
              <w:t>研究院</w:t>
            </w:r>
            <w:r>
              <w:rPr>
                <w:rFonts w:hint="eastAsia" w:ascii="ˎ̥" w:hAnsi="ˎ̥" w:cs="宋体"/>
                <w:color w:val="auto"/>
                <w:kern w:val="0"/>
                <w:sz w:val="18"/>
                <w:szCs w:val="18"/>
                <w:highlight w:val="none"/>
              </w:rPr>
              <w:t xml:space="preserve">   </w:t>
            </w: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  </w:t>
            </w:r>
            <w:r>
              <w:rPr>
                <w:rFonts w:hint="eastAsia" w:ascii="ˎ̥" w:hAnsi="ˎ̥" w:cs="宋体"/>
                <w:color w:val="auto"/>
                <w:kern w:val="0"/>
                <w:sz w:val="18"/>
                <w:szCs w:val="18"/>
                <w:highlight w:val="none"/>
                <w:lang w:eastAsia="zh-CN"/>
              </w:rPr>
              <w:t>工程师</w:t>
            </w:r>
          </w:p>
          <w:p>
            <w:pPr>
              <w:widowControl/>
              <w:jc w:val="left"/>
              <w:rPr>
                <w:rFonts w:hint="eastAsia" w:ascii="ˎ̥" w:hAnsi="ˎ̥" w:cs="宋体"/>
                <w:color w:val="auto"/>
                <w:kern w:val="0"/>
                <w:sz w:val="18"/>
                <w:szCs w:val="18"/>
                <w:highlight w:val="none"/>
                <w:lang w:eastAsia="zh-CN"/>
              </w:rPr>
            </w:pPr>
          </w:p>
          <w:p>
            <w:pPr>
              <w:widowControl/>
              <w:jc w:val="left"/>
              <w:rPr>
                <w:rFonts w:hint="eastAsia" w:ascii="ˎ̥" w:hAnsi="ˎ̥" w:cs="宋体"/>
                <w:color w:val="auto"/>
                <w:kern w:val="0"/>
                <w:sz w:val="18"/>
                <w:szCs w:val="18"/>
                <w:highlight w:val="none"/>
                <w:lang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ˎ̥" w:hAnsi="ˎ̥" w:cs="宋体"/>
                <w:color w:val="auto"/>
                <w:kern w:val="0"/>
                <w:sz w:val="18"/>
                <w:szCs w:val="18"/>
                <w:highlight w:val="none"/>
              </w:rPr>
            </w:pPr>
            <w:r>
              <w:rPr>
                <w:rFonts w:hint="eastAsia" w:ascii="宋体" w:hAnsi="宋体" w:eastAsia="宋体" w:cs="宋体"/>
                <w:color w:val="auto"/>
                <w:kern w:val="0"/>
                <w:sz w:val="20"/>
                <w:szCs w:val="20"/>
                <w:highlight w:val="none"/>
              </w:rPr>
              <w:t>备注</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（填写在校期间学生工作经历情况，及其他需说明的问题）</w:t>
            </w:r>
          </w:p>
        </w:tc>
      </w:tr>
    </w:tbl>
    <w:p>
      <w:pPr>
        <w:rPr>
          <w:rFonts w:hint="eastAsia" w:ascii="宋体" w:hAnsi="宋体" w:cs="宋体"/>
          <w:color w:val="auto"/>
          <w:kern w:val="0"/>
          <w:sz w:val="18"/>
          <w:szCs w:val="18"/>
          <w:highlight w:val="none"/>
        </w:rPr>
        <w:sectPr>
          <w:headerReference r:id="rId3" w:type="default"/>
          <w:footerReference r:id="rId4" w:type="default"/>
          <w:pgSz w:w="11906" w:h="16838"/>
          <w:pgMar w:top="1928" w:right="1531" w:bottom="1531"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color w:val="auto"/>
          <w:kern w:val="0"/>
          <w:sz w:val="18"/>
          <w:szCs w:val="18"/>
          <w:highlight w:val="none"/>
        </w:rPr>
        <w:t>考生类别从以下类别中择一填写：农民、事业单位工作人员、国有企业工作人员、三资、民营等企业工作人员、自由职业者、应届毕业生、留学回国人员、待业人员、其他人员。</w:t>
      </w:r>
    </w:p>
    <w:p>
      <w:pPr>
        <w:keepNext w:val="0"/>
        <w:keepLines w:val="0"/>
        <w:pageBreakBefore/>
        <w:widowControl w:val="0"/>
        <w:kinsoku/>
        <w:wordWrap/>
        <w:overflowPunct/>
        <w:topLinePunct w:val="0"/>
        <w:autoSpaceDE/>
        <w:autoSpaceDN/>
        <w:bidi w:val="0"/>
        <w:adjustRightInd/>
        <w:snapToGrid/>
        <w:spacing w:line="580" w:lineRule="exact"/>
        <w:ind w:left="-840" w:leftChars="-400" w:firstLine="0" w:firstLineChars="0"/>
        <w:textAlignment w:val="auto"/>
        <w:rPr>
          <w:rFonts w:hint="eastAsia" w:ascii="黑体" w:hAnsi="黑体" w:eastAsia="黑体" w:cs="黑体"/>
          <w:bCs/>
          <w:color w:val="auto"/>
          <w:spacing w:val="8"/>
          <w:sz w:val="32"/>
          <w:szCs w:val="32"/>
          <w:highlight w:val="none"/>
          <w:lang w:val="en-US" w:eastAsia="zh-CN"/>
        </w:rPr>
      </w:pPr>
      <w:r>
        <w:rPr>
          <w:rFonts w:hint="eastAsia" w:ascii="黑体" w:hAnsi="黑体" w:eastAsia="黑体" w:cs="黑体"/>
          <w:bCs/>
          <w:color w:val="auto"/>
          <w:spacing w:val="8"/>
          <w:sz w:val="32"/>
          <w:szCs w:val="32"/>
          <w:highlight w:val="none"/>
          <w:lang w:val="en-US" w:eastAsia="zh-CN"/>
        </w:rPr>
        <w:t>附件4</w:t>
      </w:r>
    </w:p>
    <w:tbl>
      <w:tblPr>
        <w:tblStyle w:val="7"/>
        <w:tblW w:w="15588" w:type="dxa"/>
        <w:tblInd w:w="-7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6"/>
        <w:gridCol w:w="888"/>
        <w:gridCol w:w="888"/>
        <w:gridCol w:w="888"/>
        <w:gridCol w:w="888"/>
        <w:gridCol w:w="888"/>
        <w:gridCol w:w="888"/>
        <w:gridCol w:w="958"/>
        <w:gridCol w:w="888"/>
        <w:gridCol w:w="888"/>
        <w:gridCol w:w="888"/>
        <w:gridCol w:w="888"/>
        <w:gridCol w:w="889"/>
        <w:gridCol w:w="889"/>
        <w:gridCol w:w="889"/>
        <w:gridCol w:w="889"/>
        <w:gridCol w:w="889"/>
        <w:gridCol w:w="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5588" w:type="dxa"/>
            <w:gridSpan w:val="1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公务员招录考生近亲属系统内从业情况报告表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92"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考生姓名：</w:t>
            </w:r>
          </w:p>
        </w:tc>
        <w:tc>
          <w:tcPr>
            <w:tcW w:w="2664"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身份证号：</w:t>
            </w:r>
          </w:p>
        </w:tc>
        <w:tc>
          <w:tcPr>
            <w:tcW w:w="1846"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联系电话：</w:t>
            </w:r>
          </w:p>
        </w:tc>
        <w:tc>
          <w:tcPr>
            <w:tcW w:w="888" w:type="dxa"/>
            <w:tcBorders>
              <w:top w:val="nil"/>
              <w:left w:val="nil"/>
              <w:bottom w:val="nil"/>
              <w:right w:val="nil"/>
            </w:tcBorders>
            <w:shd w:val="clear" w:color="auto" w:fill="auto"/>
            <w:vAlign w:val="center"/>
          </w:tcPr>
          <w:p>
            <w:pPr>
              <w:jc w:val="left"/>
              <w:rPr>
                <w:rFonts w:hint="eastAsia" w:ascii="黑体" w:hAnsi="宋体" w:eastAsia="黑体" w:cs="黑体"/>
                <w:i w:val="0"/>
                <w:iCs w:val="0"/>
                <w:color w:val="auto"/>
                <w:sz w:val="20"/>
                <w:szCs w:val="20"/>
                <w:highlight w:val="none"/>
                <w:u w:val="none"/>
              </w:rPr>
            </w:pPr>
          </w:p>
        </w:tc>
        <w:tc>
          <w:tcPr>
            <w:tcW w:w="4442"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是否有近亲属在系统内从业：</w:t>
            </w:r>
          </w:p>
        </w:tc>
        <w:tc>
          <w:tcPr>
            <w:tcW w:w="889" w:type="dxa"/>
            <w:tcBorders>
              <w:top w:val="nil"/>
              <w:left w:val="nil"/>
              <w:bottom w:val="nil"/>
              <w:right w:val="nil"/>
            </w:tcBorders>
            <w:shd w:val="clear" w:color="auto" w:fill="auto"/>
            <w:vAlign w:val="center"/>
          </w:tcPr>
          <w:p>
            <w:pPr>
              <w:jc w:val="left"/>
              <w:rPr>
                <w:rFonts w:hint="eastAsia" w:ascii="黑体" w:hAnsi="宋体" w:eastAsia="黑体" w:cs="黑体"/>
                <w:i w:val="0"/>
                <w:iCs w:val="0"/>
                <w:color w:val="auto"/>
                <w:sz w:val="20"/>
                <w:szCs w:val="20"/>
                <w:highlight w:val="none"/>
                <w:u w:val="none"/>
              </w:rPr>
            </w:pPr>
          </w:p>
        </w:tc>
        <w:tc>
          <w:tcPr>
            <w:tcW w:w="2667"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填表时间：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序号</w:t>
            </w:r>
          </w:p>
        </w:tc>
        <w:tc>
          <w:tcPr>
            <w:tcW w:w="53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考生基本信息</w:t>
            </w:r>
          </w:p>
        </w:tc>
        <w:tc>
          <w:tcPr>
            <w:tcW w:w="80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近亲属系统内从业情况</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回避</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情形</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报考单位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报考岗位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姓名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性别</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出生</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年月</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现工作</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单位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亲属</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类别</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亲属</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称谓</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亲属</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姓名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出生</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年月</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工作单位及部门</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现任</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职务</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进入系统方式</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进入系统时间</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编内/编外人员</w:t>
            </w: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highlight w:val="none"/>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1</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夫妻</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宋体" w:eastAsia="仿宋_GB2312" w:cs="仿宋_GB2312"/>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直系血亲</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宋体" w:eastAsia="仿宋_GB2312" w:cs="仿宋_GB2312"/>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三代以内旁系血亲</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宋体" w:eastAsia="仿宋_GB2312" w:cs="仿宋_GB2312"/>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近姻亲</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15588" w:type="dxa"/>
            <w:gridSpan w:val="1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1.此表由考生本人手写签字；</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2.回避情形具体根据《中华人民共和国公务员法》《党政领导干部选拔任用工作条例》《公务员回避规定》《党政领导干部任职回避暂行规定》《事业单位人事管理回避规定》等有关要求填写；</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3.若无近亲属在系统内从业，则在“是否有近亲属在系统内从业”处填写“否”，在每行“回避情形”处写“否”，亲属具体信息无需填写；</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4.若有近亲属在系统内从业，则在“是否有近亲属在系统内从业”处填写“是”，在对应关系内填写亲属具体信息并在“回避情形”处写“是”，其余未涉及的亲属关系“回避情形”处填写“否”，亲属具体信息无需填写；</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5.系统内单位包括国家粮食和物资储备局及其垂直管理系统（含机关行政单位、事业单位、企业单位）。</w:t>
            </w:r>
          </w:p>
        </w:tc>
      </w:tr>
    </w:tbl>
    <w:p>
      <w:pPr>
        <w:rPr>
          <w:rFonts w:hint="eastAsia" w:ascii="宋体" w:hAnsi="宋体" w:cs="宋体"/>
          <w:color w:val="auto"/>
          <w:kern w:val="0"/>
          <w:sz w:val="18"/>
          <w:szCs w:val="18"/>
          <w:highlight w:val="none"/>
        </w:rPr>
        <w:sectPr>
          <w:pgSz w:w="16838" w:h="11906" w:orient="landscape"/>
          <w:pgMar w:top="1531" w:right="1928" w:bottom="1531"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560" w:lineRule="exact"/>
        <w:rPr>
          <w:rFonts w:hint="eastAsia" w:ascii="黑体" w:hAnsi="黑体" w:eastAsia="黑体" w:cs="黑体"/>
          <w:bCs/>
          <w:color w:val="auto"/>
          <w:spacing w:val="8"/>
          <w:sz w:val="32"/>
          <w:szCs w:val="32"/>
          <w:highlight w:val="none"/>
          <w:lang w:eastAsia="zh-CN"/>
        </w:rPr>
      </w:pPr>
      <w:r>
        <w:rPr>
          <w:rFonts w:hint="eastAsia" w:ascii="黑体" w:hAnsi="黑体" w:eastAsia="黑体" w:cs="黑体"/>
          <w:bCs/>
          <w:color w:val="auto"/>
          <w:spacing w:val="8"/>
          <w:sz w:val="32"/>
          <w:szCs w:val="32"/>
          <w:highlight w:val="none"/>
        </w:rPr>
        <w:t>附件</w:t>
      </w:r>
      <w:r>
        <w:rPr>
          <w:rFonts w:hint="eastAsia" w:ascii="黑体" w:hAnsi="黑体" w:eastAsia="黑体" w:cs="黑体"/>
          <w:bCs/>
          <w:color w:val="auto"/>
          <w:spacing w:val="8"/>
          <w:sz w:val="32"/>
          <w:szCs w:val="32"/>
          <w:highlight w:val="none"/>
          <w:lang w:val="en-US" w:eastAsia="zh-CN"/>
        </w:rPr>
        <w:t>5</w:t>
      </w:r>
    </w:p>
    <w:p>
      <w:pPr>
        <w:spacing w:line="640" w:lineRule="exact"/>
        <w:jc w:val="center"/>
        <w:rPr>
          <w:rFonts w:hint="eastAsia" w:ascii="方正小标宋简体" w:hAnsi="方正小标宋简体" w:eastAsia="方正小标宋简体" w:cs="方正小标宋简体"/>
          <w:b w:val="0"/>
          <w:bCs w:val="0"/>
          <w:color w:val="auto"/>
          <w:spacing w:val="8"/>
          <w:sz w:val="44"/>
          <w:szCs w:val="44"/>
          <w:highlight w:val="none"/>
          <w:lang w:eastAsia="zh-CN"/>
        </w:rPr>
      </w:pPr>
      <w:r>
        <w:rPr>
          <w:rFonts w:hint="eastAsia" w:ascii="方正小标宋简体" w:hAnsi="方正小标宋简体" w:eastAsia="方正小标宋简体" w:cs="方正小标宋简体"/>
          <w:b w:val="0"/>
          <w:bCs w:val="0"/>
          <w:color w:val="auto"/>
          <w:spacing w:val="8"/>
          <w:sz w:val="44"/>
          <w:szCs w:val="44"/>
          <w:highlight w:val="none"/>
          <w:lang w:eastAsia="zh-CN"/>
        </w:rPr>
        <w:t>报名推荐表</w:t>
      </w:r>
    </w:p>
    <w:p>
      <w:pPr>
        <w:adjustRightInd w:val="0"/>
        <w:snapToGrid w:val="0"/>
        <w:spacing w:line="560" w:lineRule="exact"/>
        <w:ind w:firstLine="705"/>
        <w:rPr>
          <w:rFonts w:hint="eastAsia" w:ascii="仿宋_GB2312" w:hAnsi="仿宋_GB2312" w:eastAsia="仿宋_GB2312" w:cs="仿宋_GB2312"/>
          <w:bCs/>
          <w:color w:val="auto"/>
          <w:spacing w:val="8"/>
          <w:sz w:val="32"/>
          <w:szCs w:val="32"/>
          <w:highlight w:val="none"/>
        </w:rPr>
      </w:pPr>
    </w:p>
    <w:p>
      <w:pPr>
        <w:adjustRightInd w:val="0"/>
        <w:snapToGrid w:val="0"/>
        <w:spacing w:line="560" w:lineRule="exact"/>
        <w:ind w:firstLine="703"/>
        <w:rPr>
          <w:rFonts w:hint="eastAsia" w:ascii="仿宋_GB2312" w:hAnsi="仿宋_GB2312" w:eastAsia="仿宋_GB2312" w:cs="仿宋_GB2312"/>
          <w:bCs/>
          <w:color w:val="auto"/>
          <w:spacing w:val="8"/>
          <w:sz w:val="32"/>
          <w:szCs w:val="32"/>
          <w:highlight w:val="none"/>
        </w:rPr>
      </w:pPr>
      <w:r>
        <w:rPr>
          <w:rFonts w:hint="eastAsia" w:ascii="仿宋_GB2312" w:hAnsi="仿宋_GB2312" w:eastAsia="仿宋_GB2312" w:cs="仿宋_GB2312"/>
          <w:bCs/>
          <w:color w:val="auto"/>
          <w:spacing w:val="8"/>
          <w:sz w:val="32"/>
          <w:szCs w:val="32"/>
          <w:highlight w:val="none"/>
        </w:rPr>
        <w:t>我单位同意</w:t>
      </w:r>
      <w:r>
        <w:rPr>
          <w:rFonts w:hint="eastAsia" w:ascii="仿宋_GB2312" w:hAnsi="仿宋_GB2312" w:eastAsia="仿宋_GB2312" w:cs="仿宋_GB2312"/>
          <w:color w:val="auto"/>
          <w:kern w:val="0"/>
          <w:sz w:val="32"/>
          <w:szCs w:val="32"/>
          <w:highlight w:val="none"/>
        </w:rPr>
        <w:t>XXX</w:t>
      </w:r>
      <w:r>
        <w:rPr>
          <w:rFonts w:hint="eastAsia" w:ascii="仿宋_GB2312" w:hAnsi="仿宋_GB2312" w:eastAsia="仿宋_GB2312" w:cs="仿宋_GB2312"/>
          <w:bCs/>
          <w:color w:val="auto"/>
          <w:spacing w:val="8"/>
          <w:sz w:val="32"/>
          <w:szCs w:val="32"/>
          <w:highlight w:val="none"/>
        </w:rPr>
        <w:t>同志</w:t>
      </w:r>
      <w:r>
        <w:rPr>
          <w:rFonts w:hint="eastAsia" w:ascii="仿宋_GB2312" w:hAnsi="仿宋_GB2312" w:eastAsia="仿宋_GB2312" w:cs="仿宋_GB2312"/>
          <w:color w:val="auto"/>
          <w:kern w:val="0"/>
          <w:sz w:val="32"/>
          <w:szCs w:val="32"/>
          <w:highlight w:val="none"/>
        </w:rPr>
        <w:t>报考国家粮食和物资储备局</w:t>
      </w:r>
      <w:r>
        <w:rPr>
          <w:rFonts w:hint="eastAsia" w:ascii="仿宋_GB2312" w:hAnsi="仿宋_GB2312" w:eastAsia="仿宋_GB2312" w:cs="仿宋_GB2312"/>
          <w:bCs/>
          <w:color w:val="auto"/>
          <w:spacing w:val="8"/>
          <w:sz w:val="32"/>
          <w:szCs w:val="32"/>
          <w:highlight w:val="none"/>
        </w:rPr>
        <w:t>浙江局</w:t>
      </w:r>
      <w:r>
        <w:rPr>
          <w:rFonts w:hint="eastAsia" w:ascii="仿宋_GB2312" w:hAnsi="仿宋_GB2312" w:eastAsia="仿宋_GB2312" w:cs="仿宋_GB2312"/>
          <w:color w:val="auto"/>
          <w:kern w:val="0"/>
          <w:sz w:val="32"/>
          <w:szCs w:val="32"/>
          <w:highlight w:val="none"/>
        </w:rPr>
        <w:t>XX一级主任科员及以下</w:t>
      </w:r>
      <w:r>
        <w:rPr>
          <w:rFonts w:hint="eastAsia" w:ascii="仿宋_GB2312" w:hAnsi="仿宋_GB2312" w:eastAsia="仿宋_GB2312" w:cs="仿宋_GB2312"/>
          <w:bCs/>
          <w:color w:val="auto"/>
          <w:spacing w:val="8"/>
          <w:sz w:val="32"/>
          <w:szCs w:val="32"/>
          <w:highlight w:val="none"/>
        </w:rPr>
        <w:t>职位（职位代码：XXXXXXXX）公务员，该同志目前不是在职公务员或参公单位工作人员。如果该同志被贵单位录用，我们将配合办理其工作调动手续。</w:t>
      </w:r>
    </w:p>
    <w:p>
      <w:pPr>
        <w:adjustRightInd w:val="0"/>
        <w:snapToGrid w:val="0"/>
        <w:spacing w:line="560" w:lineRule="exact"/>
        <w:ind w:firstLine="703"/>
        <w:rPr>
          <w:rFonts w:ascii="仿宋_GB2312" w:hAnsi="宋体" w:eastAsia="仿宋_GB2312"/>
          <w:bCs/>
          <w:color w:val="auto"/>
          <w:spacing w:val="8"/>
          <w:sz w:val="32"/>
          <w:szCs w:val="32"/>
          <w:highlight w:val="none"/>
        </w:rPr>
      </w:pPr>
      <w:r>
        <w:rPr>
          <w:rFonts w:hint="eastAsia" w:ascii="仿宋_GB2312" w:hAnsi="仿宋_GB2312" w:eastAsia="仿宋_GB2312" w:cs="仿宋_GB2312"/>
          <w:bCs/>
          <w:color w:val="auto"/>
          <w:spacing w:val="8"/>
          <w:sz w:val="32"/>
          <w:szCs w:val="32"/>
          <w:highlight w:val="none"/>
        </w:rPr>
        <w:t>现提供该同志有关信息如下：</w:t>
      </w:r>
    </w:p>
    <w:tbl>
      <w:tblPr>
        <w:tblStyle w:val="7"/>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701"/>
        <w:gridCol w:w="1701"/>
        <w:gridCol w:w="1440"/>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60" w:type="dxa"/>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姓名</w:t>
            </w:r>
          </w:p>
        </w:tc>
        <w:tc>
          <w:tcPr>
            <w:tcW w:w="1701" w:type="dxa"/>
            <w:vAlign w:val="center"/>
          </w:tcPr>
          <w:p>
            <w:pPr>
              <w:spacing w:line="560" w:lineRule="exact"/>
              <w:jc w:val="center"/>
              <w:rPr>
                <w:rFonts w:ascii="仿宋_GB2312" w:hAnsi="宋体" w:eastAsia="仿宋_GB2312"/>
                <w:b/>
                <w:bCs/>
                <w:color w:val="auto"/>
                <w:spacing w:val="8"/>
                <w:sz w:val="28"/>
                <w:szCs w:val="28"/>
                <w:highlight w:val="none"/>
              </w:rPr>
            </w:pPr>
          </w:p>
        </w:tc>
        <w:tc>
          <w:tcPr>
            <w:tcW w:w="1701" w:type="dxa"/>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性别</w:t>
            </w:r>
          </w:p>
        </w:tc>
        <w:tc>
          <w:tcPr>
            <w:tcW w:w="1701" w:type="dxa"/>
            <w:vAlign w:val="center"/>
          </w:tcPr>
          <w:p>
            <w:pPr>
              <w:spacing w:line="560" w:lineRule="exact"/>
              <w:jc w:val="center"/>
              <w:rPr>
                <w:rFonts w:ascii="仿宋_GB2312" w:hAnsi="宋体" w:eastAsia="仿宋_GB2312"/>
                <w:b/>
                <w:bCs/>
                <w:color w:val="auto"/>
                <w:spacing w:val="8"/>
                <w:sz w:val="28"/>
                <w:szCs w:val="28"/>
                <w:highlight w:val="none"/>
              </w:rPr>
            </w:pPr>
          </w:p>
        </w:tc>
        <w:tc>
          <w:tcPr>
            <w:tcW w:w="1440" w:type="dxa"/>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民族</w:t>
            </w:r>
          </w:p>
        </w:tc>
        <w:tc>
          <w:tcPr>
            <w:tcW w:w="1679" w:type="dxa"/>
            <w:vAlign w:val="center"/>
          </w:tcPr>
          <w:p>
            <w:pPr>
              <w:spacing w:line="560" w:lineRule="exact"/>
              <w:jc w:val="center"/>
              <w:rPr>
                <w:rFonts w:ascii="仿宋_GB2312" w:hAnsi="宋体" w:eastAsia="仿宋_GB2312"/>
                <w:b/>
                <w:bCs/>
                <w:color w:val="auto"/>
                <w:spacing w:val="8"/>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60" w:type="dxa"/>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出生日期</w:t>
            </w:r>
          </w:p>
        </w:tc>
        <w:tc>
          <w:tcPr>
            <w:tcW w:w="1701" w:type="dxa"/>
            <w:vAlign w:val="center"/>
          </w:tcPr>
          <w:p>
            <w:pPr>
              <w:spacing w:line="560" w:lineRule="exact"/>
              <w:jc w:val="center"/>
              <w:rPr>
                <w:rFonts w:ascii="仿宋_GB2312" w:hAnsi="宋体" w:eastAsia="仿宋_GB2312"/>
                <w:b/>
                <w:bCs/>
                <w:color w:val="auto"/>
                <w:spacing w:val="8"/>
                <w:sz w:val="28"/>
                <w:szCs w:val="28"/>
                <w:highlight w:val="none"/>
              </w:rPr>
            </w:pPr>
          </w:p>
        </w:tc>
        <w:tc>
          <w:tcPr>
            <w:tcW w:w="1701" w:type="dxa"/>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政治面貌</w:t>
            </w:r>
          </w:p>
        </w:tc>
        <w:tc>
          <w:tcPr>
            <w:tcW w:w="1701" w:type="dxa"/>
            <w:vAlign w:val="center"/>
          </w:tcPr>
          <w:p>
            <w:pPr>
              <w:spacing w:line="560" w:lineRule="exact"/>
              <w:jc w:val="center"/>
              <w:rPr>
                <w:rFonts w:ascii="仿宋_GB2312" w:hAnsi="宋体" w:eastAsia="仿宋_GB2312"/>
                <w:b/>
                <w:bCs/>
                <w:color w:val="auto"/>
                <w:spacing w:val="8"/>
                <w:sz w:val="28"/>
                <w:szCs w:val="28"/>
                <w:highlight w:val="none"/>
              </w:rPr>
            </w:pPr>
          </w:p>
        </w:tc>
        <w:tc>
          <w:tcPr>
            <w:tcW w:w="1440" w:type="dxa"/>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籍贯</w:t>
            </w:r>
          </w:p>
        </w:tc>
        <w:tc>
          <w:tcPr>
            <w:tcW w:w="1679" w:type="dxa"/>
            <w:vAlign w:val="center"/>
          </w:tcPr>
          <w:p>
            <w:pPr>
              <w:spacing w:line="560" w:lineRule="exact"/>
              <w:jc w:val="center"/>
              <w:rPr>
                <w:rFonts w:ascii="仿宋_GB2312" w:hAnsi="宋体" w:eastAsia="仿宋_GB2312"/>
                <w:b/>
                <w:bCs/>
                <w:color w:val="auto"/>
                <w:spacing w:val="8"/>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61" w:type="dxa"/>
            <w:gridSpan w:val="2"/>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身份证号码</w:t>
            </w:r>
          </w:p>
        </w:tc>
        <w:tc>
          <w:tcPr>
            <w:tcW w:w="6521" w:type="dxa"/>
            <w:gridSpan w:val="4"/>
            <w:vAlign w:val="center"/>
          </w:tcPr>
          <w:p>
            <w:pPr>
              <w:spacing w:line="560" w:lineRule="exact"/>
              <w:jc w:val="center"/>
              <w:rPr>
                <w:rFonts w:ascii="仿宋_GB2312" w:hAnsi="宋体" w:eastAsia="仿宋_GB2312"/>
                <w:b/>
                <w:bCs/>
                <w:color w:val="auto"/>
                <w:spacing w:val="8"/>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61" w:type="dxa"/>
            <w:gridSpan w:val="2"/>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现工作单位全称</w:t>
            </w:r>
          </w:p>
        </w:tc>
        <w:tc>
          <w:tcPr>
            <w:tcW w:w="6521" w:type="dxa"/>
            <w:gridSpan w:val="4"/>
            <w:vAlign w:val="center"/>
          </w:tcPr>
          <w:p>
            <w:pPr>
              <w:spacing w:line="560" w:lineRule="exact"/>
              <w:jc w:val="center"/>
              <w:rPr>
                <w:rFonts w:ascii="仿宋_GB2312" w:hAnsi="宋体" w:eastAsia="仿宋_GB2312"/>
                <w:b/>
                <w:bCs/>
                <w:color w:val="auto"/>
                <w:spacing w:val="8"/>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61" w:type="dxa"/>
            <w:gridSpan w:val="2"/>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现担任职务全称</w:t>
            </w:r>
          </w:p>
        </w:tc>
        <w:tc>
          <w:tcPr>
            <w:tcW w:w="6521" w:type="dxa"/>
            <w:gridSpan w:val="4"/>
            <w:vAlign w:val="center"/>
          </w:tcPr>
          <w:p>
            <w:pPr>
              <w:spacing w:line="560" w:lineRule="exact"/>
              <w:jc w:val="center"/>
              <w:rPr>
                <w:rFonts w:ascii="仿宋_GB2312" w:hAnsi="宋体" w:eastAsia="仿宋_GB2312"/>
                <w:b/>
                <w:bCs/>
                <w:color w:val="auto"/>
                <w:spacing w:val="8"/>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61" w:type="dxa"/>
            <w:gridSpan w:val="2"/>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现工作单位地址</w:t>
            </w:r>
          </w:p>
        </w:tc>
        <w:tc>
          <w:tcPr>
            <w:tcW w:w="6521" w:type="dxa"/>
            <w:gridSpan w:val="4"/>
            <w:vAlign w:val="center"/>
          </w:tcPr>
          <w:p>
            <w:pPr>
              <w:spacing w:line="560" w:lineRule="exact"/>
              <w:jc w:val="center"/>
              <w:rPr>
                <w:rFonts w:ascii="仿宋_GB2312" w:hAnsi="宋体" w:eastAsia="仿宋_GB2312"/>
                <w:b/>
                <w:bCs/>
                <w:color w:val="auto"/>
                <w:spacing w:val="8"/>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61" w:type="dxa"/>
            <w:gridSpan w:val="2"/>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在本单位工作起止时间</w:t>
            </w:r>
          </w:p>
        </w:tc>
        <w:tc>
          <w:tcPr>
            <w:tcW w:w="6521" w:type="dxa"/>
            <w:gridSpan w:val="4"/>
            <w:vAlign w:val="center"/>
          </w:tcPr>
          <w:p>
            <w:pPr>
              <w:spacing w:line="560" w:lineRule="exact"/>
              <w:jc w:val="center"/>
              <w:rPr>
                <w:rFonts w:ascii="仿宋_GB2312" w:hAnsi="宋体" w:eastAsia="仿宋_GB2312"/>
                <w:b/>
                <w:bCs/>
                <w:color w:val="auto"/>
                <w:spacing w:val="8"/>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61" w:type="dxa"/>
            <w:gridSpan w:val="2"/>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档案存放单位</w:t>
            </w:r>
          </w:p>
        </w:tc>
        <w:tc>
          <w:tcPr>
            <w:tcW w:w="6521" w:type="dxa"/>
            <w:gridSpan w:val="4"/>
            <w:vAlign w:val="center"/>
          </w:tcPr>
          <w:p>
            <w:pPr>
              <w:spacing w:line="560" w:lineRule="exact"/>
              <w:jc w:val="center"/>
              <w:rPr>
                <w:rFonts w:ascii="仿宋_GB2312" w:hAnsi="宋体" w:eastAsia="仿宋_GB2312"/>
                <w:b/>
                <w:bCs/>
                <w:color w:val="auto"/>
                <w:spacing w:val="8"/>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61" w:type="dxa"/>
            <w:gridSpan w:val="2"/>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档案存放单位地址</w:t>
            </w:r>
          </w:p>
        </w:tc>
        <w:tc>
          <w:tcPr>
            <w:tcW w:w="6521" w:type="dxa"/>
            <w:gridSpan w:val="4"/>
            <w:vAlign w:val="center"/>
          </w:tcPr>
          <w:p>
            <w:pPr>
              <w:spacing w:line="560" w:lineRule="exact"/>
              <w:jc w:val="center"/>
              <w:rPr>
                <w:rFonts w:ascii="仿宋_GB2312" w:hAnsi="宋体" w:eastAsia="仿宋_GB2312"/>
                <w:b/>
                <w:bCs/>
                <w:color w:val="auto"/>
                <w:spacing w:val="8"/>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61" w:type="dxa"/>
            <w:gridSpan w:val="2"/>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档案单位联系人及电话</w:t>
            </w:r>
          </w:p>
        </w:tc>
        <w:tc>
          <w:tcPr>
            <w:tcW w:w="6521" w:type="dxa"/>
            <w:gridSpan w:val="4"/>
            <w:vAlign w:val="center"/>
          </w:tcPr>
          <w:p>
            <w:pPr>
              <w:spacing w:line="560" w:lineRule="exact"/>
              <w:jc w:val="center"/>
              <w:rPr>
                <w:rFonts w:ascii="仿宋_GB2312" w:hAnsi="宋体" w:eastAsia="仿宋_GB2312"/>
                <w:b/>
                <w:bCs/>
                <w:color w:val="auto"/>
                <w:spacing w:val="8"/>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261" w:type="dxa"/>
            <w:gridSpan w:val="2"/>
            <w:vAlign w:val="center"/>
          </w:tcPr>
          <w:p>
            <w:pPr>
              <w:spacing w:line="560" w:lineRule="exact"/>
              <w:jc w:val="center"/>
              <w:rPr>
                <w:rFonts w:ascii="仿宋_GB2312" w:hAnsi="宋体" w:eastAsia="仿宋_GB2312"/>
                <w:b/>
                <w:bCs/>
                <w:color w:val="auto"/>
                <w:spacing w:val="8"/>
                <w:sz w:val="28"/>
                <w:szCs w:val="28"/>
                <w:highlight w:val="none"/>
              </w:rPr>
            </w:pPr>
            <w:r>
              <w:rPr>
                <w:rFonts w:hint="eastAsia" w:ascii="仿宋_GB2312" w:hAnsi="宋体" w:eastAsia="仿宋_GB2312"/>
                <w:b/>
                <w:bCs/>
                <w:color w:val="auto"/>
                <w:spacing w:val="8"/>
                <w:sz w:val="28"/>
                <w:szCs w:val="28"/>
                <w:highlight w:val="none"/>
              </w:rPr>
              <w:t>户籍地址</w:t>
            </w:r>
          </w:p>
        </w:tc>
        <w:tc>
          <w:tcPr>
            <w:tcW w:w="6521" w:type="dxa"/>
            <w:gridSpan w:val="4"/>
            <w:vAlign w:val="center"/>
          </w:tcPr>
          <w:p>
            <w:pPr>
              <w:spacing w:line="560" w:lineRule="exact"/>
              <w:jc w:val="center"/>
              <w:rPr>
                <w:rFonts w:ascii="仿宋_GB2312" w:hAnsi="宋体" w:eastAsia="仿宋_GB2312"/>
                <w:b/>
                <w:bCs/>
                <w:color w:val="auto"/>
                <w:spacing w:val="8"/>
                <w:sz w:val="28"/>
                <w:szCs w:val="28"/>
                <w:highlight w:val="none"/>
              </w:rPr>
            </w:pPr>
          </w:p>
        </w:tc>
      </w:tr>
    </w:tbl>
    <w:p>
      <w:pPr>
        <w:adjustRightInd w:val="0"/>
        <w:snapToGrid w:val="0"/>
        <w:spacing w:line="560" w:lineRule="exact"/>
        <w:ind w:firstLine="624" w:firstLineChars="200"/>
        <w:rPr>
          <w:rFonts w:ascii="仿宋_GB2312" w:hAnsi="宋体" w:eastAsia="仿宋_GB2312"/>
          <w:bCs/>
          <w:color w:val="auto"/>
          <w:spacing w:val="-4"/>
          <w:sz w:val="32"/>
          <w:szCs w:val="32"/>
          <w:highlight w:val="none"/>
        </w:rPr>
      </w:pPr>
      <w:r>
        <w:rPr>
          <w:rFonts w:hint="eastAsia" w:ascii="仿宋_GB2312" w:hAnsi="宋体" w:eastAsia="仿宋_GB2312"/>
          <w:bCs/>
          <w:color w:val="auto"/>
          <w:spacing w:val="-4"/>
          <w:sz w:val="32"/>
          <w:szCs w:val="32"/>
          <w:highlight w:val="none"/>
        </w:rPr>
        <w:t>人事部门负责人（签字）：</w:t>
      </w:r>
    </w:p>
    <w:p>
      <w:pPr>
        <w:adjustRightInd w:val="0"/>
        <w:snapToGrid w:val="0"/>
        <w:spacing w:line="560" w:lineRule="exact"/>
        <w:ind w:firstLine="624" w:firstLineChars="200"/>
        <w:rPr>
          <w:rFonts w:ascii="仿宋_GB2312" w:hAnsi="宋体" w:eastAsia="仿宋_GB2312"/>
          <w:bCs/>
          <w:color w:val="auto"/>
          <w:spacing w:val="-4"/>
          <w:sz w:val="32"/>
          <w:szCs w:val="32"/>
          <w:highlight w:val="none"/>
        </w:rPr>
      </w:pPr>
      <w:r>
        <w:rPr>
          <w:rFonts w:hint="eastAsia" w:ascii="仿宋_GB2312" w:hAnsi="宋体" w:eastAsia="仿宋_GB2312"/>
          <w:bCs/>
          <w:color w:val="auto"/>
          <w:spacing w:val="-4"/>
          <w:sz w:val="32"/>
          <w:szCs w:val="32"/>
          <w:highlight w:val="none"/>
        </w:rPr>
        <w:t>办公电话：</w:t>
      </w:r>
    </w:p>
    <w:p>
      <w:pPr>
        <w:adjustRightInd w:val="0"/>
        <w:snapToGrid w:val="0"/>
        <w:spacing w:line="560" w:lineRule="exact"/>
        <w:ind w:firstLine="4704" w:firstLineChars="1400"/>
        <w:rPr>
          <w:rFonts w:hint="eastAsia" w:ascii="仿宋_GB2312" w:hAnsi="仿宋_GB2312" w:eastAsia="仿宋_GB2312" w:cs="仿宋_GB2312"/>
          <w:bCs/>
          <w:color w:val="auto"/>
          <w:spacing w:val="8"/>
          <w:sz w:val="32"/>
          <w:szCs w:val="32"/>
          <w:highlight w:val="none"/>
        </w:rPr>
      </w:pPr>
      <w:r>
        <w:rPr>
          <w:rFonts w:hint="eastAsia" w:ascii="仿宋_GB2312" w:hAnsi="仿宋_GB2312" w:eastAsia="仿宋_GB2312" w:cs="仿宋_GB2312"/>
          <w:bCs/>
          <w:color w:val="auto"/>
          <w:spacing w:val="8"/>
          <w:sz w:val="32"/>
          <w:szCs w:val="32"/>
          <w:highlight w:val="none"/>
        </w:rPr>
        <w:t>盖章（人事部门公章）</w:t>
      </w:r>
    </w:p>
    <w:p>
      <w:pPr>
        <w:adjustRightInd w:val="0"/>
        <w:snapToGrid w:val="0"/>
        <w:spacing w:line="560" w:lineRule="exact"/>
        <w:ind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default" w:ascii="仿宋_GB2312" w:hAnsi="仿宋_GB2312" w:eastAsia="仿宋_GB2312" w:cs="仿宋_GB2312"/>
          <w:color w:val="auto"/>
          <w:sz w:val="32"/>
          <w:szCs w:val="32"/>
          <w:highlight w:val="none"/>
          <w:lang w:val="en-US"/>
        </w:rPr>
        <w:t>2026</w:t>
      </w:r>
      <w:r>
        <w:rPr>
          <w:rFonts w:hint="eastAsia" w:ascii="仿宋_GB2312" w:hAnsi="仿宋_GB2312" w:eastAsia="仿宋_GB2312" w:cs="仿宋_GB2312"/>
          <w:color w:val="auto"/>
          <w:sz w:val="32"/>
          <w:szCs w:val="32"/>
          <w:highlight w:val="none"/>
        </w:rPr>
        <w:t>年  月  日</w:t>
      </w:r>
    </w:p>
    <w:p>
      <w:pPr>
        <w:spacing w:line="560" w:lineRule="exact"/>
        <w:rPr>
          <w:rFonts w:hint="eastAsia" w:ascii="仿宋_GB2312" w:hAnsi="仿宋_GB2312" w:eastAsia="仿宋_GB2312" w:cs="仿宋_GB2312"/>
          <w:bCs/>
          <w:color w:val="auto"/>
          <w:spacing w:val="8"/>
          <w:sz w:val="32"/>
          <w:szCs w:val="32"/>
          <w:highlight w:val="none"/>
        </w:rPr>
      </w:pPr>
    </w:p>
    <w:p>
      <w:pPr>
        <w:spacing w:line="560" w:lineRule="exact"/>
        <w:rPr>
          <w:rFonts w:hint="eastAsia" w:ascii="黑体" w:hAnsi="黑体" w:eastAsia="黑体" w:cs="黑体"/>
          <w:bCs/>
          <w:color w:val="auto"/>
          <w:spacing w:val="8"/>
          <w:sz w:val="32"/>
          <w:szCs w:val="32"/>
          <w:highlight w:val="none"/>
          <w:lang w:val="en-US" w:eastAsia="zh-CN"/>
        </w:rPr>
      </w:pPr>
      <w:r>
        <w:rPr>
          <w:rFonts w:hint="eastAsia" w:ascii="黑体" w:hAnsi="黑体" w:eastAsia="黑体" w:cs="黑体"/>
          <w:bCs/>
          <w:color w:val="auto"/>
          <w:spacing w:val="8"/>
          <w:sz w:val="32"/>
          <w:szCs w:val="32"/>
          <w:highlight w:val="none"/>
        </w:rPr>
        <w:t>附件</w:t>
      </w:r>
      <w:r>
        <w:rPr>
          <w:rFonts w:hint="eastAsia" w:ascii="黑体" w:hAnsi="黑体" w:eastAsia="黑体" w:cs="黑体"/>
          <w:bCs/>
          <w:color w:val="auto"/>
          <w:spacing w:val="8"/>
          <w:sz w:val="32"/>
          <w:szCs w:val="32"/>
          <w:highlight w:val="none"/>
          <w:lang w:val="en-US" w:eastAsia="zh-CN"/>
        </w:rPr>
        <w:t>6</w:t>
      </w:r>
    </w:p>
    <w:p>
      <w:pPr>
        <w:spacing w:line="560" w:lineRule="exact"/>
        <w:jc w:val="center"/>
        <w:rPr>
          <w:b/>
          <w:bCs/>
          <w:color w:val="auto"/>
          <w:spacing w:val="8"/>
          <w:sz w:val="44"/>
          <w:szCs w:val="44"/>
          <w:highlight w:val="none"/>
        </w:rPr>
      </w:pPr>
    </w:p>
    <w:p>
      <w:pPr>
        <w:spacing w:line="640" w:lineRule="exact"/>
        <w:jc w:val="center"/>
        <w:rPr>
          <w:rFonts w:hint="eastAsia" w:ascii="方正小标宋简体" w:hAnsi="方正小标宋简体" w:eastAsia="方正小标宋简体" w:cs="方正小标宋简体"/>
          <w:b w:val="0"/>
          <w:bCs w:val="0"/>
          <w:color w:val="auto"/>
          <w:spacing w:val="8"/>
          <w:sz w:val="44"/>
          <w:szCs w:val="44"/>
          <w:highlight w:val="none"/>
          <w:lang w:eastAsia="zh-CN"/>
        </w:rPr>
      </w:pPr>
      <w:r>
        <w:rPr>
          <w:rFonts w:hint="eastAsia" w:ascii="方正小标宋简体" w:hAnsi="方正小标宋简体" w:eastAsia="方正小标宋简体" w:cs="方正小标宋简体"/>
          <w:b w:val="0"/>
          <w:bCs w:val="0"/>
          <w:color w:val="auto"/>
          <w:spacing w:val="8"/>
          <w:sz w:val="44"/>
          <w:szCs w:val="44"/>
          <w:highlight w:val="none"/>
          <w:lang w:eastAsia="zh-CN"/>
        </w:rPr>
        <w:t>待业情况说明</w:t>
      </w:r>
    </w:p>
    <w:p>
      <w:pPr>
        <w:spacing w:line="560" w:lineRule="exact"/>
        <w:ind w:firstLine="674" w:firstLineChars="200"/>
        <w:rPr>
          <w:b/>
          <w:bCs/>
          <w:color w:val="auto"/>
          <w:spacing w:val="8"/>
          <w:sz w:val="32"/>
          <w:szCs w:val="32"/>
          <w:highlight w:val="none"/>
        </w:rPr>
      </w:pPr>
    </w:p>
    <w:p>
      <w:pPr>
        <w:adjustRightInd w:val="0"/>
        <w:snapToGrid w:val="0"/>
        <w:spacing w:line="560" w:lineRule="exact"/>
        <w:rPr>
          <w:rFonts w:hint="eastAsia" w:ascii="仿宋_GB2312" w:hAnsi="仿宋_GB2312" w:eastAsia="仿宋_GB2312" w:cs="仿宋_GB2312"/>
          <w:bCs/>
          <w:color w:val="auto"/>
          <w:spacing w:val="8"/>
          <w:sz w:val="32"/>
          <w:szCs w:val="32"/>
          <w:highlight w:val="none"/>
        </w:rPr>
      </w:pPr>
      <w:r>
        <w:rPr>
          <w:rFonts w:hint="eastAsia" w:ascii="仿宋_GB2312" w:hAnsi="仿宋_GB2312" w:eastAsia="仿宋_GB2312" w:cs="仿宋_GB2312"/>
          <w:bCs/>
          <w:color w:val="auto"/>
          <w:spacing w:val="8"/>
          <w:sz w:val="32"/>
          <w:szCs w:val="32"/>
          <w:highlight w:val="none"/>
        </w:rPr>
        <w:t>国家粮食和物资储备局浙江局</w:t>
      </w:r>
      <w:r>
        <w:rPr>
          <w:rFonts w:hint="eastAsia" w:ascii="仿宋_GB2312" w:hAnsi="仿宋_GB2312" w:eastAsia="仿宋_GB2312" w:cs="仿宋_GB2312"/>
          <w:color w:val="auto"/>
          <w:kern w:val="0"/>
          <w:sz w:val="32"/>
          <w:szCs w:val="36"/>
          <w:highlight w:val="none"/>
        </w:rPr>
        <w:t>人事处</w:t>
      </w:r>
      <w:r>
        <w:rPr>
          <w:rFonts w:hint="eastAsia" w:ascii="仿宋_GB2312" w:hAnsi="仿宋_GB2312" w:eastAsia="仿宋_GB2312" w:cs="仿宋_GB2312"/>
          <w:bCs/>
          <w:color w:val="auto"/>
          <w:spacing w:val="8"/>
          <w:sz w:val="32"/>
          <w:szCs w:val="32"/>
          <w:highlight w:val="none"/>
        </w:rPr>
        <w:t>：</w:t>
      </w:r>
    </w:p>
    <w:p>
      <w:pPr>
        <w:adjustRightInd w:val="0"/>
        <w:snapToGrid w:val="0"/>
        <w:spacing w:line="560" w:lineRule="exact"/>
        <w:ind w:firstLine="705"/>
        <w:rPr>
          <w:rFonts w:hint="eastAsia" w:ascii="仿宋_GB2312" w:hAnsi="仿宋_GB2312" w:eastAsia="仿宋_GB2312" w:cs="仿宋_GB2312"/>
          <w:bCs/>
          <w:color w:val="auto"/>
          <w:spacing w:val="8"/>
          <w:sz w:val="32"/>
          <w:szCs w:val="32"/>
          <w:highlight w:val="none"/>
        </w:rPr>
      </w:pPr>
      <w:r>
        <w:rPr>
          <w:rFonts w:hint="eastAsia" w:ascii="仿宋_GB2312" w:hAnsi="仿宋_GB2312" w:eastAsia="仿宋_GB2312" w:cs="仿宋_GB2312"/>
          <w:bCs/>
          <w:color w:val="auto"/>
          <w:spacing w:val="8"/>
          <w:sz w:val="32"/>
          <w:szCs w:val="32"/>
          <w:highlight w:val="none"/>
        </w:rPr>
        <w:t>XXX同志，男（女），身份证号码为：</w:t>
      </w:r>
      <w:r>
        <w:rPr>
          <w:rFonts w:hint="eastAsia" w:ascii="仿宋_GB2312" w:hAnsi="仿宋_GB2312" w:eastAsia="仿宋_GB2312" w:cs="仿宋_GB2312"/>
          <w:color w:val="auto"/>
          <w:kern w:val="0"/>
          <w:sz w:val="32"/>
          <w:szCs w:val="32"/>
          <w:highlight w:val="none"/>
        </w:rPr>
        <w:t>XXXXXXXXXXXXXXXXXX</w:t>
      </w:r>
      <w:r>
        <w:rPr>
          <w:rFonts w:hint="eastAsia" w:ascii="仿宋_GB2312" w:hAnsi="仿宋_GB2312" w:eastAsia="仿宋_GB2312" w:cs="仿宋_GB2312"/>
          <w:bCs/>
          <w:color w:val="auto"/>
          <w:spacing w:val="8"/>
          <w:sz w:val="32"/>
          <w:szCs w:val="32"/>
          <w:highlight w:val="none"/>
        </w:rPr>
        <w:t>，其户籍在XXXXXXXXXXXX，现系待业人员。</w:t>
      </w:r>
    </w:p>
    <w:p>
      <w:pPr>
        <w:adjustRightInd w:val="0"/>
        <w:snapToGrid w:val="0"/>
        <w:spacing w:line="560" w:lineRule="exact"/>
        <w:ind w:firstLine="672" w:firstLineChars="200"/>
        <w:rPr>
          <w:rFonts w:hint="eastAsia" w:ascii="仿宋_GB2312" w:hAnsi="仿宋_GB2312" w:eastAsia="仿宋_GB2312" w:cs="仿宋_GB2312"/>
          <w:bCs/>
          <w:color w:val="auto"/>
          <w:spacing w:val="8"/>
          <w:sz w:val="32"/>
          <w:szCs w:val="32"/>
          <w:highlight w:val="none"/>
        </w:rPr>
      </w:pPr>
      <w:r>
        <w:rPr>
          <w:rFonts w:hint="eastAsia" w:ascii="仿宋_GB2312" w:hAnsi="仿宋_GB2312" w:eastAsia="仿宋_GB2312" w:cs="仿宋_GB2312"/>
          <w:bCs/>
          <w:color w:val="auto"/>
          <w:spacing w:val="8"/>
          <w:sz w:val="32"/>
          <w:szCs w:val="32"/>
          <w:highlight w:val="none"/>
        </w:rPr>
        <w:t>特此说明。</w:t>
      </w:r>
    </w:p>
    <w:p>
      <w:pPr>
        <w:adjustRightInd w:val="0"/>
        <w:snapToGrid w:val="0"/>
        <w:spacing w:line="560" w:lineRule="exact"/>
        <w:ind w:firstLine="672" w:firstLineChars="200"/>
        <w:rPr>
          <w:rFonts w:hint="eastAsia" w:ascii="仿宋_GB2312" w:hAnsi="仿宋_GB2312" w:eastAsia="仿宋_GB2312" w:cs="仿宋_GB2312"/>
          <w:bCs/>
          <w:color w:val="auto"/>
          <w:spacing w:val="8"/>
          <w:sz w:val="32"/>
          <w:szCs w:val="32"/>
          <w:highlight w:val="none"/>
        </w:rPr>
      </w:pPr>
    </w:p>
    <w:p>
      <w:pPr>
        <w:adjustRightInd w:val="0"/>
        <w:snapToGrid w:val="0"/>
        <w:spacing w:line="560" w:lineRule="exact"/>
        <w:rPr>
          <w:rFonts w:hint="eastAsia" w:ascii="仿宋_GB2312" w:hAnsi="仿宋_GB2312" w:eastAsia="仿宋_GB2312" w:cs="仿宋_GB2312"/>
          <w:bCs/>
          <w:color w:val="auto"/>
          <w:spacing w:val="8"/>
          <w:sz w:val="32"/>
          <w:szCs w:val="32"/>
          <w:highlight w:val="none"/>
        </w:rPr>
      </w:pPr>
    </w:p>
    <w:p>
      <w:pPr>
        <w:adjustRightInd w:val="0"/>
        <w:snapToGrid w:val="0"/>
        <w:spacing w:line="560" w:lineRule="exact"/>
        <w:ind w:firstLine="4704" w:firstLineChars="1400"/>
        <w:rPr>
          <w:rFonts w:hint="eastAsia" w:ascii="仿宋_GB2312" w:hAnsi="仿宋_GB2312" w:eastAsia="仿宋_GB2312" w:cs="仿宋_GB2312"/>
          <w:bCs/>
          <w:color w:val="auto"/>
          <w:spacing w:val="8"/>
          <w:sz w:val="32"/>
          <w:szCs w:val="32"/>
          <w:highlight w:val="none"/>
        </w:rPr>
      </w:pPr>
      <w:r>
        <w:rPr>
          <w:rFonts w:hint="eastAsia" w:ascii="仿宋_GB2312" w:hAnsi="仿宋_GB2312" w:eastAsia="仿宋_GB2312" w:cs="仿宋_GB2312"/>
          <w:bCs/>
          <w:color w:val="auto"/>
          <w:spacing w:val="8"/>
          <w:sz w:val="32"/>
          <w:szCs w:val="32"/>
          <w:highlight w:val="none"/>
          <w:lang w:val="en-US" w:eastAsia="zh-CN"/>
        </w:rPr>
        <w:t xml:space="preserve">   </w:t>
      </w:r>
      <w:r>
        <w:rPr>
          <w:rFonts w:hint="eastAsia" w:ascii="仿宋_GB2312" w:hAnsi="仿宋_GB2312" w:eastAsia="仿宋_GB2312" w:cs="仿宋_GB2312"/>
          <w:bCs/>
          <w:color w:val="auto"/>
          <w:spacing w:val="8"/>
          <w:sz w:val="32"/>
          <w:szCs w:val="32"/>
          <w:highlight w:val="none"/>
        </w:rPr>
        <w:t>盖章</w:t>
      </w:r>
    </w:p>
    <w:p>
      <w:pPr>
        <w:adjustRightInd w:val="0"/>
        <w:snapToGrid w:val="0"/>
        <w:spacing w:line="560" w:lineRule="exact"/>
        <w:ind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default" w:ascii="仿宋_GB2312" w:hAnsi="仿宋_GB2312" w:eastAsia="仿宋_GB2312" w:cs="仿宋_GB2312"/>
          <w:color w:val="auto"/>
          <w:sz w:val="32"/>
          <w:szCs w:val="32"/>
          <w:highlight w:val="none"/>
          <w:lang w:val="en-US"/>
        </w:rPr>
        <w:t>2026</w:t>
      </w:r>
      <w:r>
        <w:rPr>
          <w:rFonts w:hint="eastAsia" w:ascii="仿宋_GB2312" w:hAnsi="仿宋_GB2312" w:eastAsia="仿宋_GB2312" w:cs="仿宋_GB2312"/>
          <w:color w:val="auto"/>
          <w:sz w:val="32"/>
          <w:szCs w:val="32"/>
          <w:highlight w:val="none"/>
        </w:rPr>
        <w:t>年  月  日</w:t>
      </w:r>
    </w:p>
    <w:p>
      <w:pPr>
        <w:adjustRightInd w:val="0"/>
        <w:snapToGrid w:val="0"/>
        <w:spacing w:line="560" w:lineRule="exact"/>
        <w:ind w:firstLine="640" w:firstLineChars="200"/>
        <w:rPr>
          <w:rFonts w:eastAsia="仿宋_GB2312"/>
          <w:color w:val="auto"/>
          <w:sz w:val="32"/>
          <w:szCs w:val="32"/>
          <w:highlight w:val="none"/>
        </w:rPr>
      </w:pPr>
    </w:p>
    <w:p>
      <w:pPr>
        <w:adjustRightInd w:val="0"/>
        <w:snapToGrid w:val="0"/>
        <w:spacing w:line="560" w:lineRule="exact"/>
        <w:ind w:firstLine="640" w:firstLineChars="200"/>
        <w:rPr>
          <w:rFonts w:eastAsia="仿宋_GB2312"/>
          <w:color w:val="auto"/>
          <w:sz w:val="32"/>
          <w:szCs w:val="32"/>
          <w:highlight w:val="none"/>
        </w:rPr>
      </w:pPr>
    </w:p>
    <w:p>
      <w:pPr>
        <w:adjustRightInd w:val="0"/>
        <w:snapToGri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注：该说明由户籍所在地居委会、社区、街道、乡镇或相关劳动社会保障机构开具。</w:t>
      </w:r>
    </w:p>
    <w:p>
      <w:pPr>
        <w:jc w:val="center"/>
        <w:rPr>
          <w:rFonts w:eastAsia="方正仿宋_GBK"/>
          <w:bCs/>
          <w:color w:val="auto"/>
          <w:spacing w:val="8"/>
          <w:sz w:val="84"/>
          <w:szCs w:val="84"/>
          <w:highlight w:val="none"/>
        </w:rPr>
      </w:pPr>
    </w:p>
    <w:p>
      <w:pPr>
        <w:rPr>
          <w:color w:val="auto"/>
          <w:highlight w:val="none"/>
        </w:rPr>
      </w:pPr>
    </w:p>
    <w:p>
      <w:pPr>
        <w:rPr>
          <w:rFonts w:eastAsia="方正仿宋_GBK"/>
          <w:bCs/>
          <w:color w:val="auto"/>
          <w:spacing w:val="8"/>
          <w:sz w:val="84"/>
          <w:szCs w:val="84"/>
          <w:highlight w:val="none"/>
        </w:rPr>
      </w:pPr>
      <w:r>
        <w:rPr>
          <w:rFonts w:eastAsia="方正仿宋_GBK"/>
          <w:bCs/>
          <w:color w:val="auto"/>
          <w:spacing w:val="8"/>
          <w:sz w:val="84"/>
          <w:szCs w:val="84"/>
          <w:highlight w:val="none"/>
        </w:rPr>
        <w:br w:type="page"/>
      </w:r>
    </w:p>
    <w:p>
      <w:pPr>
        <w:keepNext w:val="0"/>
        <w:keepLines w:val="0"/>
        <w:pageBreakBefore/>
        <w:widowControl w:val="0"/>
        <w:kinsoku/>
        <w:wordWrap/>
        <w:overflowPunct/>
        <w:topLinePunct w:val="0"/>
        <w:autoSpaceDE/>
        <w:autoSpaceDN/>
        <w:bidi w:val="0"/>
        <w:adjustRightInd/>
        <w:snapToGrid/>
        <w:spacing w:line="580" w:lineRule="exact"/>
        <w:textAlignment w:val="auto"/>
        <w:rPr>
          <w:rFonts w:hint="eastAsia" w:ascii="黑体" w:hAnsi="黑体" w:eastAsia="黑体" w:cs="黑体"/>
          <w:bCs/>
          <w:color w:val="auto"/>
          <w:spacing w:val="8"/>
          <w:sz w:val="32"/>
          <w:szCs w:val="32"/>
          <w:highlight w:val="none"/>
          <w:lang w:eastAsia="zh-CN"/>
        </w:rPr>
      </w:pPr>
      <w:r>
        <w:rPr>
          <w:rFonts w:hint="eastAsia" w:ascii="黑体" w:hAnsi="黑体" w:eastAsia="黑体" w:cs="黑体"/>
          <w:bCs/>
          <w:color w:val="auto"/>
          <w:spacing w:val="8"/>
          <w:sz w:val="32"/>
          <w:szCs w:val="32"/>
          <w:highlight w:val="none"/>
        </w:rPr>
        <w:t>附件</w:t>
      </w:r>
      <w:r>
        <w:rPr>
          <w:rFonts w:hint="eastAsia" w:ascii="黑体" w:hAnsi="黑体" w:eastAsia="黑体" w:cs="黑体"/>
          <w:bCs/>
          <w:color w:val="auto"/>
          <w:spacing w:val="8"/>
          <w:sz w:val="32"/>
          <w:szCs w:val="32"/>
          <w:highlight w:val="none"/>
          <w:lang w:val="en-US" w:eastAsia="zh-CN"/>
        </w:rPr>
        <w:t>7</w:t>
      </w:r>
    </w:p>
    <w:p>
      <w:pPr>
        <w:pStyle w:val="6"/>
        <w:shd w:val="clear" w:color="auto" w:fill="FFFFFF"/>
        <w:spacing w:before="0" w:beforeAutospacing="0" w:after="0" w:afterAutospacing="0"/>
        <w:rPr>
          <w:rFonts w:ascii="Times New Roman" w:hAnsi="Times New Roman" w:eastAsia="仿宋_GB2312" w:cs="Times New Roman"/>
          <w:color w:val="auto"/>
          <w:sz w:val="32"/>
          <w:szCs w:val="32"/>
          <w:highlight w:val="none"/>
        </w:rPr>
      </w:pP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640" w:lineRule="exact"/>
        <w:jc w:val="center"/>
        <w:textAlignment w:val="auto"/>
        <w:rPr>
          <w:rFonts w:ascii="方正小标宋简体" w:hAnsi="Times New Roman" w:eastAsia="方正小标宋简体" w:cs="Times New Roman"/>
          <w:color w:val="auto"/>
          <w:sz w:val="44"/>
          <w:szCs w:val="44"/>
          <w:highlight w:val="none"/>
        </w:rPr>
      </w:pPr>
      <w:r>
        <w:rPr>
          <w:rFonts w:hint="eastAsia" w:ascii="方正小标宋简体" w:hAnsi="Times New Roman" w:eastAsia="方正小标宋简体" w:cs="Times New Roman"/>
          <w:color w:val="auto"/>
          <w:sz w:val="44"/>
          <w:szCs w:val="44"/>
          <w:highlight w:val="none"/>
        </w:rPr>
        <w:t>考生承诺书</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Times New Roman" w:hAnsi="Times New Roman" w:eastAsia="仿宋_GB2312" w:cs="Times New Roman"/>
          <w:color w:val="auto"/>
          <w:sz w:val="32"/>
          <w:szCs w:val="32"/>
          <w:highlight w:val="none"/>
        </w:rPr>
      </w:pP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本人XXX，身份证号：XXXXXXXXXXXXXXXXXX，</w:t>
      </w:r>
      <w:r>
        <w:rPr>
          <w:rFonts w:hint="eastAsia" w:ascii="仿宋_GB2312" w:hAnsi="仿宋_GB2312" w:eastAsia="仿宋_GB2312" w:cs="仿宋_GB2312"/>
          <w:color w:val="auto"/>
          <w:sz w:val="32"/>
          <w:szCs w:val="32"/>
          <w:highlight w:val="none"/>
          <w:lang w:eastAsia="zh-CN"/>
        </w:rPr>
        <w:t>系</w:t>
      </w:r>
      <w:r>
        <w:rPr>
          <w:rFonts w:hint="eastAsia" w:ascii="仿宋_GB2312" w:hAnsi="仿宋_GB2312" w:eastAsia="仿宋_GB2312" w:cs="仿宋_GB2312"/>
          <w:color w:val="auto"/>
          <w:sz w:val="32"/>
          <w:szCs w:val="32"/>
          <w:highlight w:val="none"/>
        </w:rPr>
        <w:t>参加</w:t>
      </w:r>
      <w:r>
        <w:rPr>
          <w:rFonts w:hint="eastAsia" w:ascii="仿宋_GB2312" w:hAnsi="仿宋_GB2312" w:eastAsia="仿宋_GB2312" w:cs="仿宋_GB2312"/>
          <w:color w:val="auto"/>
          <w:sz w:val="32"/>
          <w:szCs w:val="32"/>
          <w:highlight w:val="none"/>
          <w:lang w:eastAsia="zh-CN"/>
        </w:rPr>
        <w:t>国家粮食和物资储备局</w:t>
      </w:r>
      <w:r>
        <w:rPr>
          <w:rFonts w:hint="eastAsia" w:ascii="仿宋_GB2312" w:hAnsi="仿宋_GB2312" w:eastAsia="仿宋_GB2312" w:cs="仿宋_GB2312"/>
          <w:color w:val="auto"/>
          <w:sz w:val="32"/>
          <w:szCs w:val="32"/>
          <w:highlight w:val="none"/>
          <w:lang w:val="en-US" w:eastAsia="zh-CN"/>
        </w:rPr>
        <w:t>浙江局</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年公务员录用面试的考生。按照要求，我郑重作出以下承诺：</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一、面试过程中遵守纪律、服从管理，不携带任何电子和有通讯功能的设备进入</w:t>
      </w:r>
      <w:r>
        <w:rPr>
          <w:rFonts w:hint="eastAsia" w:ascii="仿宋_GB2312" w:hAnsi="仿宋_GB2312" w:eastAsia="仿宋_GB2312" w:cs="仿宋_GB2312"/>
          <w:color w:val="auto"/>
          <w:sz w:val="32"/>
          <w:szCs w:val="32"/>
          <w:highlight w:val="none"/>
          <w:lang w:eastAsia="zh-CN"/>
        </w:rPr>
        <w:t>候</w:t>
      </w:r>
      <w:r>
        <w:rPr>
          <w:rFonts w:hint="eastAsia" w:ascii="仿宋_GB2312" w:hAnsi="仿宋_GB2312" w:eastAsia="仿宋_GB2312" w:cs="仿宋_GB2312"/>
          <w:color w:val="auto"/>
          <w:sz w:val="32"/>
          <w:szCs w:val="32"/>
          <w:highlight w:val="none"/>
        </w:rPr>
        <w:t>考室和考场，不扰乱面试纪律；</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、不以任何方式向他人暗示或泄露试题。</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（以下内容请用签字笔抄写）</w:t>
      </w:r>
      <w:r>
        <w:rPr>
          <w:rFonts w:hint="eastAsia" w:ascii="仿宋_GB2312" w:hAnsi="仿宋_GB2312" w:eastAsia="仿宋_GB2312" w:cs="仿宋_GB2312"/>
          <w:color w:val="auto"/>
          <w:sz w:val="32"/>
          <w:szCs w:val="32"/>
          <w:highlight w:val="none"/>
          <w:u w:val="single"/>
        </w:rPr>
        <w:t>以上系本人作出的承诺，如有故意隐瞒或违反上述承诺内容，愿意按照法律法规承担相应责任。</w:t>
      </w:r>
    </w:p>
    <w:p>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_GB2312" w:hAnsi="仿宋_GB2312" w:eastAsia="仿宋_GB2312" w:cs="仿宋_GB2312"/>
          <w:color w:val="auto"/>
          <w:sz w:val="32"/>
          <w:szCs w:val="32"/>
          <w:highlight w:val="none"/>
          <w:u w:val="single"/>
        </w:rPr>
      </w:pP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姓名（考生本人手写签名）：      </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日期：</w:t>
      </w:r>
    </w:p>
    <w:p>
      <w:pPr>
        <w:widowControl/>
        <w:adjustRightInd w:val="0"/>
        <w:snapToGrid w:val="0"/>
        <w:spacing w:line="560" w:lineRule="exact"/>
        <w:ind w:firstLine="720" w:firstLineChars="200"/>
        <w:jc w:val="left"/>
        <w:rPr>
          <w:rFonts w:hint="eastAsia" w:ascii="仿宋_GB2312" w:hAnsi="仿宋_GB2312" w:eastAsia="仿宋_GB2312" w:cs="仿宋_GB2312"/>
          <w:color w:val="auto"/>
          <w:kern w:val="0"/>
          <w:sz w:val="36"/>
          <w:szCs w:val="36"/>
          <w:highlight w:val="none"/>
        </w:rPr>
      </w:pPr>
    </w:p>
    <w:p>
      <w:pPr>
        <w:jc w:val="center"/>
        <w:rPr>
          <w:rFonts w:hint="eastAsia" w:ascii="黑体" w:hAnsi="黑体" w:eastAsia="仿宋" w:cs="黑体"/>
          <w:bCs/>
          <w:color w:val="auto"/>
          <w:spacing w:val="8"/>
          <w:sz w:val="10"/>
          <w:szCs w:val="10"/>
          <w:highlight w:val="none"/>
          <w:lang w:val="en-US" w:eastAsia="zh-CN"/>
        </w:rPr>
      </w:pPr>
      <w:r>
        <w:rPr>
          <w:rFonts w:hint="eastAsia" w:ascii="仿宋" w:hAnsi="仿宋" w:eastAsia="仿宋" w:cs="仿宋"/>
          <w:bCs/>
          <w:color w:val="auto"/>
          <w:spacing w:val="8"/>
          <w:sz w:val="84"/>
          <w:szCs w:val="84"/>
          <w:highlight w:val="none"/>
        </w:rPr>
        <w:t>身份证复印件粘贴</w:t>
      </w:r>
      <w:r>
        <w:rPr>
          <w:rFonts w:hint="eastAsia" w:ascii="仿宋" w:hAnsi="仿宋" w:eastAsia="仿宋" w:cs="仿宋"/>
          <w:bCs/>
          <w:color w:val="auto"/>
          <w:spacing w:val="8"/>
          <w:sz w:val="84"/>
          <w:szCs w:val="84"/>
          <w:highlight w:val="none"/>
          <w:lang w:eastAsia="zh-CN"/>
        </w:rPr>
        <w:t>处</w:t>
      </w:r>
    </w:p>
    <w:sectPr>
      <w:pgSz w:w="11906" w:h="16838"/>
      <w:pgMar w:top="1928" w:right="1531" w:bottom="1531"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ˎ̥">
    <w:altName w:val="Times New Roman"/>
    <w:panose1 w:val="00000000000000000000"/>
    <w:charset w:val="00"/>
    <w:family w:val="swiss"/>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51F1C"/>
    <w:multiLevelType w:val="singleLevel"/>
    <w:tmpl w:val="52651F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303"/>
    <w:rsid w:val="00005150"/>
    <w:rsid w:val="00020BD2"/>
    <w:rsid w:val="0003686D"/>
    <w:rsid w:val="00056B94"/>
    <w:rsid w:val="000855C1"/>
    <w:rsid w:val="000A1013"/>
    <w:rsid w:val="000B4102"/>
    <w:rsid w:val="000C08F1"/>
    <w:rsid w:val="000C09BF"/>
    <w:rsid w:val="000C3C26"/>
    <w:rsid w:val="000D0351"/>
    <w:rsid w:val="000D3CEB"/>
    <w:rsid w:val="000D7F5F"/>
    <w:rsid w:val="0011325F"/>
    <w:rsid w:val="0011523B"/>
    <w:rsid w:val="0016365B"/>
    <w:rsid w:val="001655B0"/>
    <w:rsid w:val="00170697"/>
    <w:rsid w:val="00172A27"/>
    <w:rsid w:val="00190924"/>
    <w:rsid w:val="00194CC6"/>
    <w:rsid w:val="00197701"/>
    <w:rsid w:val="001A0F80"/>
    <w:rsid w:val="001A23B0"/>
    <w:rsid w:val="001B1EE2"/>
    <w:rsid w:val="001B251C"/>
    <w:rsid w:val="001C1DB9"/>
    <w:rsid w:val="001D0F50"/>
    <w:rsid w:val="001D3BB4"/>
    <w:rsid w:val="001D7747"/>
    <w:rsid w:val="001F442D"/>
    <w:rsid w:val="00200009"/>
    <w:rsid w:val="00203AAC"/>
    <w:rsid w:val="002214F1"/>
    <w:rsid w:val="00236FBF"/>
    <w:rsid w:val="002959BA"/>
    <w:rsid w:val="002A30CB"/>
    <w:rsid w:val="002E0289"/>
    <w:rsid w:val="002E2362"/>
    <w:rsid w:val="002E43DA"/>
    <w:rsid w:val="002F0282"/>
    <w:rsid w:val="00303B7C"/>
    <w:rsid w:val="003131BE"/>
    <w:rsid w:val="00332C9E"/>
    <w:rsid w:val="00340063"/>
    <w:rsid w:val="003405BD"/>
    <w:rsid w:val="00341191"/>
    <w:rsid w:val="00345C5E"/>
    <w:rsid w:val="003956E3"/>
    <w:rsid w:val="003A25A3"/>
    <w:rsid w:val="003A25F7"/>
    <w:rsid w:val="003C0E76"/>
    <w:rsid w:val="003C4DCC"/>
    <w:rsid w:val="003C75C6"/>
    <w:rsid w:val="003E289A"/>
    <w:rsid w:val="00430D61"/>
    <w:rsid w:val="00430FE5"/>
    <w:rsid w:val="004375EA"/>
    <w:rsid w:val="00442B75"/>
    <w:rsid w:val="00460AE1"/>
    <w:rsid w:val="00466650"/>
    <w:rsid w:val="0048132C"/>
    <w:rsid w:val="004C5817"/>
    <w:rsid w:val="004D0B66"/>
    <w:rsid w:val="005015CB"/>
    <w:rsid w:val="00532308"/>
    <w:rsid w:val="00541D67"/>
    <w:rsid w:val="005442CC"/>
    <w:rsid w:val="00546B54"/>
    <w:rsid w:val="00554DBF"/>
    <w:rsid w:val="00565E2B"/>
    <w:rsid w:val="00567C34"/>
    <w:rsid w:val="00580E96"/>
    <w:rsid w:val="00581C9A"/>
    <w:rsid w:val="00605833"/>
    <w:rsid w:val="00634804"/>
    <w:rsid w:val="006412FB"/>
    <w:rsid w:val="00646DBB"/>
    <w:rsid w:val="0065699B"/>
    <w:rsid w:val="00670567"/>
    <w:rsid w:val="006802CB"/>
    <w:rsid w:val="00692658"/>
    <w:rsid w:val="006A04D8"/>
    <w:rsid w:val="006A0E7B"/>
    <w:rsid w:val="006A2017"/>
    <w:rsid w:val="006B2E9B"/>
    <w:rsid w:val="006B4CC8"/>
    <w:rsid w:val="006D43E7"/>
    <w:rsid w:val="006E5B43"/>
    <w:rsid w:val="006F3754"/>
    <w:rsid w:val="00703E1B"/>
    <w:rsid w:val="00705E62"/>
    <w:rsid w:val="00714F5B"/>
    <w:rsid w:val="007556D5"/>
    <w:rsid w:val="00755FC5"/>
    <w:rsid w:val="00773126"/>
    <w:rsid w:val="007A493C"/>
    <w:rsid w:val="007B0A23"/>
    <w:rsid w:val="007B770F"/>
    <w:rsid w:val="007C33CA"/>
    <w:rsid w:val="007E042C"/>
    <w:rsid w:val="007E463C"/>
    <w:rsid w:val="00801532"/>
    <w:rsid w:val="008060FF"/>
    <w:rsid w:val="00820032"/>
    <w:rsid w:val="0082634C"/>
    <w:rsid w:val="00832187"/>
    <w:rsid w:val="0087608E"/>
    <w:rsid w:val="008A12FD"/>
    <w:rsid w:val="008B5362"/>
    <w:rsid w:val="008F16BA"/>
    <w:rsid w:val="008F2DDD"/>
    <w:rsid w:val="00973123"/>
    <w:rsid w:val="00997777"/>
    <w:rsid w:val="009A0AFB"/>
    <w:rsid w:val="009B01B7"/>
    <w:rsid w:val="009C19AF"/>
    <w:rsid w:val="00A217CB"/>
    <w:rsid w:val="00A36C41"/>
    <w:rsid w:val="00A47E17"/>
    <w:rsid w:val="00A57A68"/>
    <w:rsid w:val="00A77C6A"/>
    <w:rsid w:val="00A85E83"/>
    <w:rsid w:val="00B00FF7"/>
    <w:rsid w:val="00B26E25"/>
    <w:rsid w:val="00B40B7F"/>
    <w:rsid w:val="00B6452B"/>
    <w:rsid w:val="00B71767"/>
    <w:rsid w:val="00B9683A"/>
    <w:rsid w:val="00BA0851"/>
    <w:rsid w:val="00BD19CA"/>
    <w:rsid w:val="00BD517E"/>
    <w:rsid w:val="00BD53C4"/>
    <w:rsid w:val="00C14094"/>
    <w:rsid w:val="00C21741"/>
    <w:rsid w:val="00C30478"/>
    <w:rsid w:val="00C457C6"/>
    <w:rsid w:val="00C511C9"/>
    <w:rsid w:val="00C6474E"/>
    <w:rsid w:val="00C70443"/>
    <w:rsid w:val="00C738AE"/>
    <w:rsid w:val="00C748FB"/>
    <w:rsid w:val="00C95A5A"/>
    <w:rsid w:val="00C97F63"/>
    <w:rsid w:val="00CC5576"/>
    <w:rsid w:val="00CD1DE8"/>
    <w:rsid w:val="00CD2131"/>
    <w:rsid w:val="00CD385E"/>
    <w:rsid w:val="00CD76FC"/>
    <w:rsid w:val="00D05164"/>
    <w:rsid w:val="00D05323"/>
    <w:rsid w:val="00D0607D"/>
    <w:rsid w:val="00D13773"/>
    <w:rsid w:val="00D3637F"/>
    <w:rsid w:val="00D41148"/>
    <w:rsid w:val="00D76C5F"/>
    <w:rsid w:val="00D80F38"/>
    <w:rsid w:val="00D95F5A"/>
    <w:rsid w:val="00D96BDB"/>
    <w:rsid w:val="00DC4BE5"/>
    <w:rsid w:val="00DD11F8"/>
    <w:rsid w:val="00DE5DA3"/>
    <w:rsid w:val="00DF3669"/>
    <w:rsid w:val="00E04DE8"/>
    <w:rsid w:val="00E42A0C"/>
    <w:rsid w:val="00E4687E"/>
    <w:rsid w:val="00E73ED3"/>
    <w:rsid w:val="00E7612F"/>
    <w:rsid w:val="00E8788F"/>
    <w:rsid w:val="00E879F4"/>
    <w:rsid w:val="00EB5787"/>
    <w:rsid w:val="00ED7F9A"/>
    <w:rsid w:val="00EF09AE"/>
    <w:rsid w:val="00F01447"/>
    <w:rsid w:val="00F071EB"/>
    <w:rsid w:val="00F21733"/>
    <w:rsid w:val="00F30326"/>
    <w:rsid w:val="00F32568"/>
    <w:rsid w:val="00F611E9"/>
    <w:rsid w:val="00F95BAE"/>
    <w:rsid w:val="031F6CAB"/>
    <w:rsid w:val="03BF0DB3"/>
    <w:rsid w:val="070F49A2"/>
    <w:rsid w:val="07E43A81"/>
    <w:rsid w:val="08860003"/>
    <w:rsid w:val="09201445"/>
    <w:rsid w:val="0B5C2DB3"/>
    <w:rsid w:val="1186384C"/>
    <w:rsid w:val="14A511EB"/>
    <w:rsid w:val="16697BD2"/>
    <w:rsid w:val="198432E8"/>
    <w:rsid w:val="1B4F4EDD"/>
    <w:rsid w:val="1C687BA8"/>
    <w:rsid w:val="1DA2662B"/>
    <w:rsid w:val="1F2A280B"/>
    <w:rsid w:val="1F435D57"/>
    <w:rsid w:val="20F85964"/>
    <w:rsid w:val="2270048D"/>
    <w:rsid w:val="246B79EC"/>
    <w:rsid w:val="24FF3FBE"/>
    <w:rsid w:val="25783C88"/>
    <w:rsid w:val="25E023B3"/>
    <w:rsid w:val="27C55A4B"/>
    <w:rsid w:val="27D55CE6"/>
    <w:rsid w:val="28292032"/>
    <w:rsid w:val="2A3235C6"/>
    <w:rsid w:val="2A7740BB"/>
    <w:rsid w:val="2B195E43"/>
    <w:rsid w:val="2B6A4948"/>
    <w:rsid w:val="2C5F615A"/>
    <w:rsid w:val="2CB02B8E"/>
    <w:rsid w:val="2E5E5C1F"/>
    <w:rsid w:val="2E8C546A"/>
    <w:rsid w:val="303809A8"/>
    <w:rsid w:val="30C70618"/>
    <w:rsid w:val="3389601C"/>
    <w:rsid w:val="38631313"/>
    <w:rsid w:val="38A72D01"/>
    <w:rsid w:val="3A5369BF"/>
    <w:rsid w:val="3A900623"/>
    <w:rsid w:val="3AA70248"/>
    <w:rsid w:val="3ABD23EC"/>
    <w:rsid w:val="3BAADFD6"/>
    <w:rsid w:val="3CD423C1"/>
    <w:rsid w:val="3DAB4D54"/>
    <w:rsid w:val="3EE21837"/>
    <w:rsid w:val="419A3FAE"/>
    <w:rsid w:val="41DF121F"/>
    <w:rsid w:val="45267D82"/>
    <w:rsid w:val="4643529B"/>
    <w:rsid w:val="46A55C75"/>
    <w:rsid w:val="47B12D97"/>
    <w:rsid w:val="47ED3A0E"/>
    <w:rsid w:val="487675DC"/>
    <w:rsid w:val="48B91E5D"/>
    <w:rsid w:val="4A7D0844"/>
    <w:rsid w:val="4B162FC1"/>
    <w:rsid w:val="4EC933D2"/>
    <w:rsid w:val="4F2B4370"/>
    <w:rsid w:val="4F6F5245"/>
    <w:rsid w:val="51E31065"/>
    <w:rsid w:val="5217023B"/>
    <w:rsid w:val="559D2106"/>
    <w:rsid w:val="55B22511"/>
    <w:rsid w:val="563EDBC9"/>
    <w:rsid w:val="570A5ABF"/>
    <w:rsid w:val="57E035B9"/>
    <w:rsid w:val="591C553F"/>
    <w:rsid w:val="59FEB52D"/>
    <w:rsid w:val="5B9B6C1F"/>
    <w:rsid w:val="5BE76CD7"/>
    <w:rsid w:val="5C0A0595"/>
    <w:rsid w:val="5F7F192C"/>
    <w:rsid w:val="5FFEB000"/>
    <w:rsid w:val="6277079A"/>
    <w:rsid w:val="64AF38BD"/>
    <w:rsid w:val="66A9277E"/>
    <w:rsid w:val="681F272A"/>
    <w:rsid w:val="6841328F"/>
    <w:rsid w:val="687142E8"/>
    <w:rsid w:val="68742605"/>
    <w:rsid w:val="69F3315F"/>
    <w:rsid w:val="6A4817FC"/>
    <w:rsid w:val="6CB23063"/>
    <w:rsid w:val="6F416B95"/>
    <w:rsid w:val="727E3AD3"/>
    <w:rsid w:val="760E5F3E"/>
    <w:rsid w:val="78B6041B"/>
    <w:rsid w:val="78FF079A"/>
    <w:rsid w:val="79D85F74"/>
    <w:rsid w:val="7AB855E2"/>
    <w:rsid w:val="7AC65BFC"/>
    <w:rsid w:val="7CB751A4"/>
    <w:rsid w:val="7CFFF4E9"/>
    <w:rsid w:val="7D761C62"/>
    <w:rsid w:val="7F034260"/>
    <w:rsid w:val="7FF85AD1"/>
    <w:rsid w:val="8FB9E9AD"/>
    <w:rsid w:val="B6BA88FD"/>
    <w:rsid w:val="E53BE681"/>
    <w:rsid w:val="E87F57F9"/>
    <w:rsid w:val="EFDD54AD"/>
    <w:rsid w:val="F2FFCAD3"/>
    <w:rsid w:val="F6F35E7A"/>
    <w:rsid w:val="FED3D4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正文文本缩进 Char"/>
    <w:basedOn w:val="8"/>
    <w:link w:val="2"/>
    <w:qFormat/>
    <w:uiPriority w:val="0"/>
    <w:rPr>
      <w:rFonts w:eastAsia="黑体"/>
      <w:kern w:val="2"/>
      <w:sz w:val="32"/>
      <w:szCs w:val="24"/>
    </w:rPr>
  </w:style>
  <w:style w:type="character" w:customStyle="1" w:styleId="11">
    <w:name w:val="页脚 Char"/>
    <w:basedOn w:val="8"/>
    <w:link w:val="4"/>
    <w:qFormat/>
    <w:uiPriority w:val="99"/>
    <w:rPr>
      <w:kern w:val="2"/>
      <w:sz w:val="18"/>
    </w:rPr>
  </w:style>
  <w:style w:type="character" w:customStyle="1" w:styleId="12">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OEM</Company>
  <Pages>15</Pages>
  <Words>4837</Words>
  <Characters>5775</Characters>
  <Lines>24</Lines>
  <Paragraphs>6</Paragraphs>
  <TotalTime>0</TotalTime>
  <ScaleCrop>false</ScaleCrop>
  <LinksUpToDate>false</LinksUpToDate>
  <CharactersWithSpaces>5990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2022-02-15T11:32:00Z</dcterms:created>
  <dc:creator>微软中国</dc:creator>
  <cp:lastModifiedBy>zhoujx</cp:lastModifiedBy>
  <cp:lastPrinted>2025-02-14T01:06:00Z</cp:lastPrinted>
  <dcterms:modified xsi:type="dcterms:W3CDTF">2026-02-09T15:39:08Z</dcterms:modified>
  <dc:title>人力资源和社会保障部机关2015年录用公务员面试公告</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6E9347C3291041C894C9729508045D8A_13</vt:lpwstr>
  </property>
  <property fmtid="{D5CDD505-2E9C-101B-9397-08002B2CF9AE}" pid="4" name="KSOTemplateDocerSaveRecord">
    <vt:lpwstr>eyJoZGlkIjoiYjQ5OWE1YmNlYmQzZmJjNjQwNDBiYTM4NTk2MjQyMGEifQ==</vt:lpwstr>
  </property>
</Properties>
</file>